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5DB6" w14:textId="30E5B43A"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1F04EF">
        <w:rPr>
          <w:rFonts w:asciiTheme="minorHAnsi" w:hAnsiTheme="minorHAnsi" w:cstheme="minorHAnsi"/>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 xml:space="preserve">3.2.12. Naujas specialistas ir (ar) subtiekėjas Tiekėjo prašymo pakeisti specialistą ir (ar) subtiekėją pateikimo metu turi atitikti pirkimo dokumentuose specialistui ir (ar) subtiekėjui keliamus </w:t>
      </w:r>
      <w:proofErr w:type="spellStart"/>
      <w:r w:rsidRPr="0063229B">
        <w:rPr>
          <w:rFonts w:asciiTheme="minorHAnsi" w:hAnsiTheme="minorHAnsi" w:cstheme="minorHAnsi"/>
          <w:szCs w:val="24"/>
        </w:rPr>
        <w:t>reikalavimusir</w:t>
      </w:r>
      <w:proofErr w:type="spellEnd"/>
      <w:r w:rsidRPr="0063229B">
        <w:rPr>
          <w:rFonts w:asciiTheme="minorHAnsi" w:hAnsiTheme="minorHAnsi" w:cstheme="minorHAnsi"/>
          <w:szCs w:val="24"/>
        </w:rPr>
        <w:t xml:space="preserve">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2338">
        <w:rPr>
          <w:rFonts w:asciiTheme="minorHAnsi" w:hAnsiTheme="minorHAnsi" w:cstheme="minorHAnsi"/>
          <w:szCs w:val="24"/>
        </w:rPr>
        <w:t>subtiekimo</w:t>
      </w:r>
      <w:proofErr w:type="spellEnd"/>
      <w:r w:rsidRPr="004A2338">
        <w:rPr>
          <w:rFonts w:asciiTheme="minorHAnsi" w:hAnsiTheme="minorHAnsi" w:cstheme="minorHAnsi"/>
          <w:szCs w:val="24"/>
        </w:rPr>
        <w:t xml:space="preserve">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lastRenderedPageBreak/>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2338">
        <w:rPr>
          <w:rFonts w:asciiTheme="minorHAnsi" w:hAnsiTheme="minorHAnsi" w:cstheme="minorHAnsi"/>
          <w:szCs w:val="24"/>
        </w:rPr>
        <w:t>sui</w:t>
      </w:r>
      <w:proofErr w:type="spellEnd"/>
      <w:r w:rsidRPr="004A2338">
        <w:rPr>
          <w:rFonts w:asciiTheme="minorHAnsi" w:hAnsiTheme="minorHAnsi" w:cstheme="minorHAnsi"/>
          <w:szCs w:val="24"/>
        </w:rPr>
        <w:t xml:space="preserve"> </w:t>
      </w:r>
      <w:proofErr w:type="spellStart"/>
      <w:r w:rsidRPr="004A2338">
        <w:rPr>
          <w:rFonts w:asciiTheme="minorHAnsi" w:hAnsiTheme="minorHAnsi" w:cstheme="minorHAnsi"/>
          <w:szCs w:val="24"/>
        </w:rPr>
        <w:t>generis</w:t>
      </w:r>
      <w:proofErr w:type="spellEnd"/>
      <w:r w:rsidRPr="004A2338">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 xml:space="preserve">16.2. Tiekėjas papildomai pareiškia ir garantuoja Pirkėjui, kad Tiekėjas, subtiekėjai, jungtinės veiklos partneriai ir specialistai turi galiojančius ir teisėtus visus įstatymuose bei kituose teisės </w:t>
      </w:r>
      <w:r w:rsidRPr="004A2338">
        <w:rPr>
          <w:rFonts w:asciiTheme="minorHAnsi" w:hAnsiTheme="minorHAnsi" w:cstheme="minorHAnsi"/>
          <w:szCs w:val="24"/>
        </w:rPr>
        <w:lastRenderedPageBreak/>
        <w:t>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8E03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7EFDEBED" w14:textId="1F741033" w:rsidR="000D33F2" w:rsidRPr="004A2338" w:rsidRDefault="00A01232" w:rsidP="00A01232">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lastRenderedPageBreak/>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lastRenderedPageBreak/>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lastRenderedPageBreak/>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28C2CA0B" w:rsidR="005A5832" w:rsidRPr="00121E9B" w:rsidRDefault="00085687">
            <w:pPr>
              <w:jc w:val="both"/>
              <w:rPr>
                <w:rFonts w:asciiTheme="minorHAnsi" w:hAnsiTheme="minorHAnsi" w:cstheme="minorHAnsi"/>
                <w:kern w:val="2"/>
                <w:szCs w:val="24"/>
              </w:rPr>
            </w:pPr>
            <w:r w:rsidRPr="00085687">
              <w:rPr>
                <w:rFonts w:asciiTheme="minorHAnsi" w:hAnsiTheme="minorHAnsi" w:cstheme="minorHAnsi"/>
                <w:kern w:val="2"/>
                <w:szCs w:val="24"/>
              </w:rPr>
              <w:t>Šviesolaidinės duomenų perdavimo infrastruktūros įrangos atsarginės dalys</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77777777" w:rsidR="005A5832" w:rsidRPr="00121E9B" w:rsidRDefault="005A5832">
            <w:pPr>
              <w:jc w:val="both"/>
              <w:rPr>
                <w:rFonts w:asciiTheme="minorHAnsi" w:hAnsiTheme="minorHAnsi" w:cstheme="minorHAnsi"/>
                <w:kern w:val="2"/>
                <w:szCs w:val="24"/>
              </w:rPr>
            </w:pP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proofErr w:type="spellStart"/>
            <w:r w:rsidRPr="00584A34">
              <w:rPr>
                <w:rFonts w:asciiTheme="minorHAnsi" w:hAnsiTheme="minorHAnsi" w:cstheme="minorHAnsi"/>
                <w:kern w:val="2"/>
                <w:szCs w:val="24"/>
              </w:rPr>
              <w:t>info@ans.lt</w:t>
            </w:r>
            <w:proofErr w:type="spellEnd"/>
            <w:r w:rsidRPr="00584A34">
              <w:rPr>
                <w:rFonts w:asciiTheme="minorHAnsi" w:hAnsiTheme="minorHAnsi" w:cstheme="minorHAnsi"/>
                <w:kern w:val="2"/>
                <w:szCs w:val="24"/>
              </w:rPr>
              <w: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1.1.9. Šalies atstovas</w:t>
            </w:r>
          </w:p>
        </w:tc>
        <w:tc>
          <w:tcPr>
            <w:tcW w:w="3510" w:type="dxa"/>
          </w:tcPr>
          <w:p w14:paraId="6C8B294A" w14:textId="77777777" w:rsidR="005A5832" w:rsidRPr="00121E9B" w:rsidRDefault="005A5832">
            <w:pPr>
              <w:jc w:val="center"/>
              <w:rPr>
                <w:rFonts w:asciiTheme="minorHAnsi" w:hAnsiTheme="minorHAnsi" w:cstheme="minorHAnsi"/>
                <w:kern w:val="2"/>
                <w:szCs w:val="24"/>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1.1.10. Atstovavimo pagrindas</w:t>
            </w:r>
          </w:p>
        </w:tc>
        <w:tc>
          <w:tcPr>
            <w:tcW w:w="3510" w:type="dxa"/>
          </w:tcPr>
          <w:p w14:paraId="633102A8" w14:textId="77777777" w:rsidR="005A5832" w:rsidRPr="00121E9B" w:rsidRDefault="005A5832">
            <w:pPr>
              <w:jc w:val="center"/>
              <w:rPr>
                <w:rFonts w:asciiTheme="minorHAnsi" w:hAnsiTheme="minorHAnsi" w:cstheme="minorHAnsi"/>
                <w:kern w:val="2"/>
                <w:szCs w:val="24"/>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775DFB6B" w14:textId="77777777" w:rsidR="005A5832" w:rsidRPr="00121E9B" w:rsidRDefault="005A5832" w:rsidP="0071534C">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3.1. Sutarties dalykas </w:t>
            </w:r>
          </w:p>
        </w:tc>
        <w:tc>
          <w:tcPr>
            <w:tcW w:w="6831" w:type="dxa"/>
            <w:gridSpan w:val="2"/>
          </w:tcPr>
          <w:p w14:paraId="1AC2CC49" w14:textId="01309306"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perduoti Pirkėjui </w:t>
            </w:r>
            <w:r w:rsidR="0071534C">
              <w:rPr>
                <w:rFonts w:asciiTheme="minorHAnsi" w:hAnsiTheme="minorHAnsi" w:cstheme="minorHAnsi"/>
                <w:kern w:val="2"/>
                <w:szCs w:val="24"/>
              </w:rPr>
              <w:t>S</w:t>
            </w:r>
            <w:r w:rsidR="0071534C" w:rsidRPr="0071534C">
              <w:rPr>
                <w:rFonts w:asciiTheme="minorHAnsi" w:hAnsiTheme="minorHAnsi" w:cstheme="minorHAnsi"/>
                <w:kern w:val="2"/>
                <w:szCs w:val="24"/>
              </w:rPr>
              <w:t>utarties priede</w:t>
            </w:r>
            <w:r w:rsidR="0071534C">
              <w:rPr>
                <w:rFonts w:asciiTheme="minorHAnsi" w:hAnsiTheme="minorHAnsi" w:cstheme="minorHAnsi"/>
                <w:kern w:val="2"/>
                <w:szCs w:val="24"/>
              </w:rPr>
              <w:t xml:space="preserve"> Nr. 2</w:t>
            </w:r>
            <w:r w:rsidR="0071534C" w:rsidRPr="0071534C">
              <w:rPr>
                <w:rFonts w:asciiTheme="minorHAnsi" w:hAnsiTheme="minorHAnsi" w:cstheme="minorHAnsi"/>
                <w:kern w:val="2"/>
                <w:szCs w:val="24"/>
              </w:rPr>
              <w:t xml:space="preserve"> „</w:t>
            </w:r>
            <w:r w:rsidR="0071534C">
              <w:rPr>
                <w:rFonts w:asciiTheme="minorHAnsi" w:hAnsiTheme="minorHAnsi" w:cstheme="minorHAnsi"/>
                <w:kern w:val="2"/>
                <w:szCs w:val="24"/>
              </w:rPr>
              <w:t>P</w:t>
            </w:r>
            <w:r w:rsidR="0071534C" w:rsidRPr="0071534C">
              <w:rPr>
                <w:rFonts w:asciiTheme="minorHAnsi" w:hAnsiTheme="minorHAnsi" w:cstheme="minorHAnsi"/>
                <w:kern w:val="2"/>
                <w:szCs w:val="24"/>
              </w:rPr>
              <w:t>asiūlymas“ nurodyt</w:t>
            </w:r>
            <w:r w:rsidR="00085687">
              <w:rPr>
                <w:rFonts w:asciiTheme="minorHAnsi" w:hAnsiTheme="minorHAnsi" w:cstheme="minorHAnsi"/>
                <w:kern w:val="2"/>
                <w:szCs w:val="24"/>
              </w:rPr>
              <w:t>as</w:t>
            </w:r>
            <w:r w:rsidR="0071534C" w:rsidRPr="0071534C">
              <w:rPr>
                <w:rFonts w:asciiTheme="minorHAnsi" w:hAnsiTheme="minorHAnsi" w:cstheme="minorHAnsi"/>
                <w:kern w:val="2"/>
                <w:szCs w:val="24"/>
              </w:rPr>
              <w:t xml:space="preserve"> </w:t>
            </w:r>
            <w:r w:rsidR="00085687">
              <w:rPr>
                <w:rFonts w:asciiTheme="minorHAnsi" w:hAnsiTheme="minorHAnsi" w:cstheme="minorHAnsi"/>
                <w:kern w:val="2"/>
                <w:szCs w:val="24"/>
              </w:rPr>
              <w:t>š</w:t>
            </w:r>
            <w:r w:rsidR="00085687" w:rsidRPr="00085687">
              <w:rPr>
                <w:rFonts w:asciiTheme="minorHAnsi" w:hAnsiTheme="minorHAnsi" w:cstheme="minorHAnsi"/>
                <w:kern w:val="2"/>
                <w:szCs w:val="24"/>
              </w:rPr>
              <w:t>viesolaidinės duomenų perdavimo infrastruktūros įrangos atsargin</w:t>
            </w:r>
            <w:r w:rsidR="00085687">
              <w:rPr>
                <w:rFonts w:asciiTheme="minorHAnsi" w:hAnsiTheme="minorHAnsi" w:cstheme="minorHAnsi"/>
                <w:kern w:val="2"/>
                <w:szCs w:val="24"/>
              </w:rPr>
              <w:t>e</w:t>
            </w:r>
            <w:r w:rsidR="00085687" w:rsidRPr="00085687">
              <w:rPr>
                <w:rFonts w:asciiTheme="minorHAnsi" w:hAnsiTheme="minorHAnsi" w:cstheme="minorHAnsi"/>
                <w:kern w:val="2"/>
                <w:szCs w:val="24"/>
              </w:rPr>
              <w:t>s dal</w:t>
            </w:r>
            <w:r w:rsidR="00085687">
              <w:rPr>
                <w:rFonts w:asciiTheme="minorHAnsi" w:hAnsiTheme="minorHAnsi" w:cstheme="minorHAnsi"/>
                <w:kern w:val="2"/>
                <w:szCs w:val="24"/>
              </w:rPr>
              <w:t>i</w:t>
            </w:r>
            <w:r w:rsidR="00085687" w:rsidRPr="00085687">
              <w:rPr>
                <w:rFonts w:asciiTheme="minorHAnsi" w:hAnsiTheme="minorHAnsi" w:cstheme="minorHAnsi"/>
                <w:kern w:val="2"/>
                <w:szCs w:val="24"/>
              </w:rPr>
              <w:t xml:space="preserve">s </w:t>
            </w:r>
            <w:r w:rsidRPr="0071534C">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Prekės).</w:t>
            </w:r>
          </w:p>
          <w:p w14:paraId="3E23DBDE" w14:textId="6A67475D"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Prekių aprašymas ir kiti reikalavimai tiekiamoms Prekėms nustatyti Sutarties priede Nr. </w:t>
            </w:r>
            <w:r w:rsidR="0071534C">
              <w:rPr>
                <w:rFonts w:asciiTheme="minorHAnsi" w:hAnsiTheme="minorHAnsi" w:cstheme="minorHAnsi"/>
                <w:color w:val="000000"/>
                <w:kern w:val="2"/>
                <w:szCs w:val="24"/>
              </w:rPr>
              <w:t>1</w:t>
            </w:r>
            <w:r w:rsidRPr="00121E9B">
              <w:rPr>
                <w:rFonts w:asciiTheme="minorHAnsi" w:hAnsiTheme="minorHAnsi" w:cstheme="minorHAnsi"/>
                <w:color w:val="000000"/>
                <w:kern w:val="2"/>
                <w:szCs w:val="24"/>
              </w:rPr>
              <w:t xml:space="preserve"> „Techninė specifikacija“ (toliau – Techninė specifikacija) ir Sutarties priede Nr. </w:t>
            </w:r>
            <w:r w:rsidR="0071534C">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57BA4AED" w:rsidR="005A5832" w:rsidRPr="00121E9B" w:rsidRDefault="00085687">
            <w:pPr>
              <w:rPr>
                <w:rFonts w:asciiTheme="minorHAnsi" w:hAnsiTheme="minorHAnsi" w:cstheme="minorHAnsi"/>
                <w:kern w:val="2"/>
                <w:szCs w:val="24"/>
              </w:rPr>
            </w:pPr>
            <w:r w:rsidRPr="00085687">
              <w:rPr>
                <w:rFonts w:asciiTheme="minorHAnsi" w:hAnsiTheme="minorHAnsi" w:cstheme="minorHAnsi"/>
                <w:kern w:val="2"/>
                <w:szCs w:val="24"/>
              </w:rPr>
              <w:t>Šviesolaidinės duomenų perdavimo infrastruktūros įrangos atsarginės dalys</w:t>
            </w:r>
            <w:r w:rsidR="0071534C">
              <w:rPr>
                <w:rFonts w:asciiTheme="minorHAnsi" w:hAnsiTheme="minorHAnsi" w:cstheme="minorHAnsi"/>
                <w:kern w:val="2"/>
                <w:szCs w:val="24"/>
              </w:rPr>
              <w:t>, CVP IS ID ________________</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2ED643A8"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1C317653" w14:textId="77777777" w:rsidTr="6ECD70D5">
        <w:trPr>
          <w:trHeight w:val="300"/>
        </w:trPr>
        <w:tc>
          <w:tcPr>
            <w:tcW w:w="2704" w:type="dxa"/>
            <w:gridSpan w:val="2"/>
          </w:tcPr>
          <w:p w14:paraId="72DEA80F" w14:textId="77777777" w:rsidR="005A5832" w:rsidRPr="00121E9B" w:rsidRDefault="00A10867" w:rsidP="00216A88">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terminas, kai Prekės pristatomos vienu kartu</w:t>
            </w:r>
          </w:p>
          <w:p w14:paraId="7F387496" w14:textId="115116BC" w:rsidR="005A5832" w:rsidRPr="00121E9B" w:rsidRDefault="005A5832" w:rsidP="0071534C">
            <w:pPr>
              <w:rPr>
                <w:rFonts w:asciiTheme="minorHAnsi" w:hAnsiTheme="minorHAnsi" w:cstheme="minorHAnsi"/>
                <w:b/>
                <w:bCs/>
                <w:kern w:val="2"/>
                <w:szCs w:val="24"/>
              </w:rPr>
            </w:pPr>
          </w:p>
        </w:tc>
        <w:tc>
          <w:tcPr>
            <w:tcW w:w="6831" w:type="dxa"/>
            <w:gridSpan w:val="2"/>
          </w:tcPr>
          <w:p w14:paraId="33DDAC2F" w14:textId="6BE4DB50"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Prekes (visą Prekių kiekį) įsipareigoja pristatyti </w:t>
            </w:r>
            <w:r w:rsidRPr="00121E9B">
              <w:rPr>
                <w:rFonts w:asciiTheme="minorHAnsi" w:hAnsiTheme="minorHAnsi" w:cstheme="minorHAnsi"/>
                <w:b/>
                <w:bCs/>
                <w:kern w:val="2"/>
                <w:szCs w:val="24"/>
              </w:rPr>
              <w:t>ne vėliau kaip per</w:t>
            </w:r>
            <w:r w:rsidRPr="00121E9B">
              <w:rPr>
                <w:rFonts w:asciiTheme="minorHAnsi" w:hAnsiTheme="minorHAnsi" w:cstheme="minorHAnsi"/>
                <w:kern w:val="2"/>
                <w:szCs w:val="24"/>
              </w:rPr>
              <w:t xml:space="preserve"> </w:t>
            </w:r>
            <w:r w:rsidR="00085687">
              <w:rPr>
                <w:rFonts w:asciiTheme="minorHAnsi" w:hAnsiTheme="minorHAnsi" w:cstheme="minorHAnsi"/>
                <w:b/>
                <w:bCs/>
                <w:kern w:val="2"/>
                <w:szCs w:val="24"/>
              </w:rPr>
              <w:t>60</w:t>
            </w:r>
            <w:r w:rsidR="0071534C" w:rsidRPr="00E3451C">
              <w:rPr>
                <w:rFonts w:asciiTheme="minorHAnsi" w:hAnsiTheme="minorHAnsi" w:cstheme="minorHAnsi"/>
                <w:b/>
                <w:bCs/>
                <w:kern w:val="2"/>
                <w:szCs w:val="24"/>
              </w:rPr>
              <w:t xml:space="preserve"> (</w:t>
            </w:r>
            <w:r w:rsidR="00085687">
              <w:rPr>
                <w:rFonts w:asciiTheme="minorHAnsi" w:hAnsiTheme="minorHAnsi" w:cstheme="minorHAnsi"/>
                <w:b/>
                <w:bCs/>
                <w:kern w:val="2"/>
                <w:szCs w:val="24"/>
              </w:rPr>
              <w:t>šešiasdešimt</w:t>
            </w:r>
            <w:r w:rsidR="0071534C" w:rsidRPr="00E3451C">
              <w:rPr>
                <w:rFonts w:asciiTheme="minorHAnsi" w:hAnsiTheme="minorHAnsi" w:cstheme="minorHAnsi"/>
                <w:b/>
                <w:bCs/>
                <w:kern w:val="2"/>
                <w:szCs w:val="24"/>
              </w:rPr>
              <w:t xml:space="preserve">) </w:t>
            </w:r>
            <w:r w:rsidR="00085687">
              <w:rPr>
                <w:rFonts w:asciiTheme="minorHAnsi" w:hAnsiTheme="minorHAnsi" w:cstheme="minorHAnsi"/>
                <w:b/>
                <w:bCs/>
                <w:kern w:val="2"/>
                <w:szCs w:val="24"/>
              </w:rPr>
              <w:t>kalendorinių dienų</w:t>
            </w:r>
            <w:r w:rsidRPr="00121E9B">
              <w:rPr>
                <w:rFonts w:asciiTheme="minorHAnsi" w:hAnsiTheme="minorHAnsi" w:cstheme="minorHAnsi"/>
                <w:color w:val="000000"/>
                <w:kern w:val="2"/>
                <w:szCs w:val="24"/>
              </w:rPr>
              <w:t xml:space="preserve"> nuo Sutarties įsigaliojimo dienos šiuo adresu: </w:t>
            </w:r>
            <w:r w:rsidR="0071534C" w:rsidRPr="0071534C">
              <w:rPr>
                <w:rFonts w:asciiTheme="minorHAnsi" w:hAnsiTheme="minorHAnsi" w:cstheme="minorHAnsi"/>
                <w:kern w:val="2"/>
                <w:szCs w:val="24"/>
              </w:rPr>
              <w:t>Balio Karvelio g. 25, Vilnius</w:t>
            </w:r>
            <w:r w:rsidRPr="00121E9B">
              <w:rPr>
                <w:rFonts w:asciiTheme="minorHAnsi" w:hAnsiTheme="minorHAnsi" w:cstheme="minorHAnsi"/>
                <w:kern w:val="2"/>
                <w:szCs w:val="24"/>
              </w:rPr>
              <w:t>.</w:t>
            </w:r>
          </w:p>
          <w:p w14:paraId="6ADF8656" w14:textId="52BF55F2" w:rsidR="005A5832" w:rsidRPr="00121E9B" w:rsidRDefault="005A5832" w:rsidP="00216A88">
            <w:pPr>
              <w:jc w:val="both"/>
              <w:textAlignment w:val="baseline"/>
              <w:rPr>
                <w:rFonts w:asciiTheme="minorHAnsi" w:hAnsiTheme="minorHAnsi" w:cstheme="minorHAnsi"/>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A1B7CD5" w14:textId="7E875997" w:rsidR="005A5832" w:rsidRPr="00121E9B" w:rsidRDefault="00E3451C" w:rsidP="0071534C">
            <w:pPr>
              <w:jc w:val="both"/>
              <w:rPr>
                <w:rFonts w:asciiTheme="minorHAnsi" w:hAnsiTheme="minorHAnsi" w:cstheme="minorHAnsi"/>
                <w:kern w:val="2"/>
                <w:szCs w:val="24"/>
              </w:rPr>
            </w:pPr>
            <w:r>
              <w:rPr>
                <w:rFonts w:asciiTheme="minorHAnsi" w:hAnsiTheme="minorHAnsi" w:cstheme="minorHAnsi"/>
                <w:kern w:val="2"/>
                <w:szCs w:val="24"/>
              </w:rPr>
              <w:t>Netaikoma.</w:t>
            </w:r>
          </w:p>
          <w:p w14:paraId="518B1E22" w14:textId="77777777" w:rsidR="00216A88" w:rsidRPr="00121E9B" w:rsidRDefault="00216A88" w:rsidP="0071534C">
            <w:pPr>
              <w:jc w:val="both"/>
              <w:rPr>
                <w:rFonts w:asciiTheme="minorHAnsi" w:hAnsiTheme="minorHAnsi" w:cstheme="minorHAnsi"/>
                <w:kern w:val="2"/>
                <w:szCs w:val="24"/>
              </w:rPr>
            </w:pP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525D2451" w14:textId="77777777" w:rsidR="00245F6D" w:rsidRPr="00245F6D" w:rsidRDefault="00245F6D" w:rsidP="00216A88">
            <w:pPr>
              <w:jc w:val="both"/>
              <w:rPr>
                <w:rFonts w:asciiTheme="minorHAnsi" w:hAnsiTheme="minorHAnsi" w:cstheme="minorHAnsi"/>
                <w:kern w:val="2"/>
                <w:szCs w:val="24"/>
              </w:rPr>
            </w:pPr>
            <w:r w:rsidRPr="00245F6D">
              <w:rPr>
                <w:rFonts w:asciiTheme="minorHAnsi" w:hAnsiTheme="minorHAnsi" w:cstheme="minorHAnsi"/>
                <w:kern w:val="2"/>
                <w:szCs w:val="24"/>
              </w:rPr>
              <w:t>Netaikoma</w:t>
            </w:r>
          </w:p>
          <w:p w14:paraId="3BFA90B7" w14:textId="3705F6E3" w:rsidR="00216A88" w:rsidRPr="00121E9B" w:rsidRDefault="00216A88" w:rsidP="00E3451C">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E3451C">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4BDD6A74"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000205B7" w:rsidRPr="000205B7">
              <w:rPr>
                <w:rFonts w:asciiTheme="minorHAnsi" w:hAnsiTheme="minorHAnsi" w:cstheme="minorHAnsi"/>
                <w:kern w:val="2"/>
                <w:szCs w:val="24"/>
              </w:rPr>
              <w:t xml:space="preserve">Prekių perdavimo-priėmimo aktas, </w:t>
            </w:r>
            <w:r w:rsidR="00085687">
              <w:rPr>
                <w:rFonts w:asciiTheme="minorHAnsi" w:hAnsiTheme="minorHAnsi" w:cstheme="minorHAnsi"/>
                <w:kern w:val="2"/>
                <w:szCs w:val="24"/>
              </w:rPr>
              <w:t>Prekių</w:t>
            </w:r>
            <w:r w:rsidR="000205B7" w:rsidRPr="000205B7">
              <w:rPr>
                <w:rFonts w:asciiTheme="minorHAnsi" w:hAnsiTheme="minorHAnsi" w:cstheme="minorHAnsi"/>
                <w:kern w:val="2"/>
                <w:szCs w:val="24"/>
              </w:rPr>
              <w:t xml:space="preserve"> techninė dokumentacija</w:t>
            </w:r>
            <w:r w:rsidR="00467B26" w:rsidRPr="00121E9B">
              <w:rPr>
                <w:rFonts w:asciiTheme="minorHAnsi" w:hAnsiTheme="minorHAnsi" w:cstheme="minorHAnsi"/>
                <w:kern w:val="2"/>
                <w:szCs w:val="24"/>
              </w:rPr>
              <w:t xml:space="preserve">. </w:t>
            </w:r>
            <w:r w:rsidRPr="00121E9B">
              <w:rPr>
                <w:rFonts w:asciiTheme="minorHAnsi" w:hAnsiTheme="minorHAnsi" w:cstheme="minorHAnsi"/>
                <w:kern w:val="2"/>
                <w:szCs w:val="24"/>
              </w:rPr>
              <w:t>Tiekėjui nepateikus nurodytų dokumentų, laikoma, kad Prekės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30A5A296" w14:textId="77777777" w:rsidR="005A5832" w:rsidRPr="00121E9B" w:rsidRDefault="005A5832">
            <w:pPr>
              <w:rPr>
                <w:rFonts w:asciiTheme="minorHAnsi" w:hAnsiTheme="minorHAnsi" w:cstheme="minorHAnsi"/>
                <w:color w:val="4472C4"/>
                <w:kern w:val="2"/>
                <w:szCs w:val="24"/>
              </w:rPr>
            </w:pPr>
          </w:p>
          <w:p w14:paraId="5D5B20EB" w14:textId="134C0AA8"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w:t>
            </w:r>
            <w:r w:rsidR="002C1F75">
              <w:rPr>
                <w:rFonts w:asciiTheme="minorHAnsi" w:hAnsiTheme="minorHAnsi" w:cstheme="minorHAnsi"/>
                <w:kern w:val="2"/>
                <w:szCs w:val="24"/>
              </w:rPr>
              <w:t>s</w:t>
            </w:r>
            <w:r w:rsidRPr="00121E9B">
              <w:rPr>
                <w:rFonts w:asciiTheme="minorHAnsi" w:hAnsiTheme="minorHAnsi" w:cstheme="minorHAnsi"/>
                <w:kern w:val="2"/>
                <w:szCs w:val="24"/>
              </w:rPr>
              <w:t xml:space="preserve"> </w:t>
            </w:r>
            <w:r w:rsidR="002C1F75">
              <w:rPr>
                <w:rFonts w:asciiTheme="minorHAnsi" w:hAnsiTheme="minorHAnsi" w:cstheme="minorHAnsi"/>
                <w:kern w:val="2"/>
                <w:szCs w:val="24"/>
              </w:rPr>
              <w:t>kainos</w:t>
            </w:r>
            <w:r w:rsidRPr="00121E9B">
              <w:rPr>
                <w:rFonts w:asciiTheme="minorHAnsi" w:hAnsiTheme="minorHAnsi" w:cstheme="minorHAnsi"/>
                <w:kern w:val="2"/>
                <w:szCs w:val="24"/>
              </w:rPr>
              <w:t xml:space="preserve"> kainodara</w:t>
            </w:r>
          </w:p>
          <w:p w14:paraId="3EE4DE4C" w14:textId="77777777" w:rsidR="00216A88" w:rsidRPr="00121E9B" w:rsidRDefault="00216A88" w:rsidP="00E3451C">
            <w:pPr>
              <w:jc w:val="both"/>
              <w:rPr>
                <w:rFonts w:asciiTheme="minorHAnsi" w:hAnsiTheme="minorHAnsi" w:cstheme="minorHAnsi"/>
                <w:color w:val="4472C4"/>
                <w:kern w:val="2"/>
              </w:rPr>
            </w:pPr>
          </w:p>
        </w:tc>
      </w:tr>
      <w:tr w:rsidR="005A5832" w:rsidRPr="00121E9B" w14:paraId="1F210E4E" w14:textId="77777777" w:rsidTr="6ECD70D5">
        <w:trPr>
          <w:trHeight w:val="300"/>
        </w:trPr>
        <w:tc>
          <w:tcPr>
            <w:tcW w:w="2704" w:type="dxa"/>
            <w:gridSpan w:val="2"/>
          </w:tcPr>
          <w:p w14:paraId="08787A1B" w14:textId="3C18FDB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w:t>
            </w:r>
            <w:r w:rsidR="002C1F75">
              <w:rPr>
                <w:rFonts w:asciiTheme="minorHAnsi" w:hAnsiTheme="minorHAnsi" w:cstheme="minorHAnsi"/>
                <w:b/>
                <w:bCs/>
                <w:kern w:val="2"/>
                <w:szCs w:val="24"/>
                <w:u w:val="single"/>
              </w:rPr>
              <w:t>s</w:t>
            </w:r>
            <w:r w:rsidRPr="00121E9B">
              <w:rPr>
                <w:rFonts w:asciiTheme="minorHAnsi" w:hAnsiTheme="minorHAnsi" w:cstheme="minorHAnsi"/>
                <w:b/>
                <w:bCs/>
                <w:kern w:val="2"/>
                <w:szCs w:val="24"/>
                <w:u w:val="single"/>
              </w:rPr>
              <w:t xml:space="preserve"> </w:t>
            </w:r>
            <w:r w:rsidR="002C1F75">
              <w:rPr>
                <w:rFonts w:asciiTheme="minorHAnsi" w:hAnsiTheme="minorHAnsi" w:cstheme="minorHAnsi"/>
                <w:b/>
                <w:bCs/>
                <w:kern w:val="2"/>
                <w:szCs w:val="24"/>
                <w:u w:val="single"/>
              </w:rPr>
              <w:t>kainos</w:t>
            </w:r>
            <w:r w:rsidR="00085687">
              <w:rPr>
                <w:rFonts w:asciiTheme="minorHAnsi" w:hAnsiTheme="minorHAnsi" w:cstheme="minorHAnsi"/>
                <w:b/>
                <w:bCs/>
                <w:kern w:val="2"/>
                <w:szCs w:val="24"/>
                <w:u w:val="single"/>
              </w:rPr>
              <w:t xml:space="preserve"> </w:t>
            </w:r>
            <w:r w:rsidRPr="00121E9B">
              <w:rPr>
                <w:rFonts w:asciiTheme="minorHAnsi" w:hAnsiTheme="minorHAnsi" w:cstheme="minorHAnsi"/>
                <w:b/>
                <w:bCs/>
                <w:kern w:val="2"/>
                <w:szCs w:val="24"/>
              </w:rPr>
              <w:t>kainodara</w:t>
            </w:r>
          </w:p>
          <w:p w14:paraId="10F12093" w14:textId="77777777" w:rsidR="005A5832" w:rsidRPr="00121E9B" w:rsidRDefault="005A5832">
            <w:pPr>
              <w:rPr>
                <w:rFonts w:asciiTheme="minorHAnsi" w:hAnsiTheme="minorHAnsi" w:cstheme="minorHAnsi"/>
                <w:b/>
                <w:bCs/>
                <w:kern w:val="2"/>
                <w:szCs w:val="24"/>
              </w:rPr>
            </w:pPr>
          </w:p>
          <w:p w14:paraId="0D7B54D0" w14:textId="77777777" w:rsidR="005A5832" w:rsidRPr="00121E9B" w:rsidRDefault="005A5832">
            <w:pPr>
              <w:rPr>
                <w:rFonts w:asciiTheme="minorHAnsi" w:hAnsiTheme="minorHAnsi" w:cstheme="minorHAnsi"/>
                <w:b/>
                <w:bCs/>
                <w:kern w:val="2"/>
                <w:szCs w:val="24"/>
              </w:rPr>
            </w:pPr>
          </w:p>
          <w:p w14:paraId="4F7165E3" w14:textId="77777777" w:rsidR="005A5832" w:rsidRPr="00121E9B" w:rsidRDefault="005A5832">
            <w:pPr>
              <w:rPr>
                <w:rFonts w:asciiTheme="minorHAnsi" w:hAnsiTheme="minorHAnsi" w:cstheme="minorHAnsi"/>
                <w:b/>
                <w:bCs/>
                <w:kern w:val="2"/>
                <w:szCs w:val="24"/>
              </w:rPr>
            </w:pPr>
          </w:p>
          <w:p w14:paraId="60E36992" w14:textId="77777777" w:rsidR="005A5832" w:rsidRPr="00121E9B" w:rsidRDefault="005A5832" w:rsidP="00E3451C">
            <w:pPr>
              <w:jc w:val="both"/>
              <w:rPr>
                <w:rFonts w:asciiTheme="minorHAnsi" w:hAnsiTheme="minorHAnsi" w:cstheme="minorHAnsi"/>
                <w:b/>
                <w:bCs/>
                <w:kern w:val="2"/>
                <w:szCs w:val="24"/>
              </w:rPr>
            </w:pPr>
          </w:p>
        </w:tc>
        <w:tc>
          <w:tcPr>
            <w:tcW w:w="6831" w:type="dxa"/>
            <w:gridSpan w:val="2"/>
          </w:tcPr>
          <w:p w14:paraId="0F55E281" w14:textId="0B6ABEF5"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lastRenderedPageBreak/>
              <w:t xml:space="preserve">Pradinės Sutarties vertė yra </w:t>
            </w:r>
            <w:r w:rsidR="002C1F75" w:rsidRPr="002C1F75">
              <w:rPr>
                <w:rFonts w:asciiTheme="minorHAnsi" w:hAnsiTheme="minorHAnsi" w:cstheme="minorHAnsi"/>
                <w:i/>
                <w:iCs/>
                <w:kern w:val="2"/>
                <w:szCs w:val="24"/>
              </w:rPr>
              <w:t>(įrašyti)</w:t>
            </w:r>
            <w:r w:rsidRPr="00121E9B">
              <w:rPr>
                <w:rFonts w:asciiTheme="minorHAnsi" w:hAnsiTheme="minorHAnsi" w:cstheme="minorHAnsi"/>
                <w:kern w:val="2"/>
                <w:szCs w:val="24"/>
              </w:rPr>
              <w:t xml:space="preserve"> Eur, </w:t>
            </w:r>
            <w:r w:rsidRPr="007170DB">
              <w:rPr>
                <w:rFonts w:asciiTheme="minorHAnsi" w:hAnsiTheme="minorHAnsi" w:cstheme="minorHAnsi"/>
                <w:kern w:val="2"/>
                <w:szCs w:val="24"/>
              </w:rPr>
              <w:t>(</w:t>
            </w:r>
            <w:r w:rsidR="002C1F75" w:rsidRPr="002C1F75">
              <w:rPr>
                <w:rFonts w:asciiTheme="minorHAnsi" w:hAnsiTheme="minorHAnsi" w:cstheme="minorHAnsi"/>
                <w:i/>
                <w:iCs/>
                <w:kern w:val="2"/>
                <w:szCs w:val="24"/>
              </w:rPr>
              <w:t>suma žodžiais</w:t>
            </w:r>
            <w:r w:rsidRPr="007170DB">
              <w:rPr>
                <w:rFonts w:asciiTheme="minorHAnsi" w:hAnsiTheme="minorHAnsi" w:cstheme="minorHAnsi"/>
                <w:kern w:val="2"/>
                <w:szCs w:val="24"/>
              </w:rPr>
              <w:t>)</w:t>
            </w:r>
            <w:r w:rsidRPr="00121E9B">
              <w:rPr>
                <w:rFonts w:asciiTheme="minorHAnsi" w:hAnsiTheme="minorHAnsi" w:cstheme="minorHAnsi"/>
                <w:kern w:val="2"/>
                <w:szCs w:val="24"/>
              </w:rPr>
              <w:t xml:space="preserve"> be pridėtinės vertės mokesčio (toliau – PVM). </w:t>
            </w:r>
          </w:p>
          <w:p w14:paraId="6CDF27E2" w14:textId="310B0B29"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002C1F75" w:rsidRPr="002C1F75">
              <w:rPr>
                <w:rFonts w:asciiTheme="minorHAnsi" w:hAnsiTheme="minorHAnsi" w:cstheme="minorHAnsi"/>
                <w:i/>
                <w:iCs/>
                <w:kern w:val="2"/>
                <w:szCs w:val="24"/>
              </w:rPr>
              <w:t>(įrašyti)</w:t>
            </w:r>
            <w:r w:rsidRPr="00C42E23">
              <w:rPr>
                <w:rFonts w:asciiTheme="minorHAnsi" w:hAnsiTheme="minorHAnsi" w:cstheme="minorHAnsi"/>
                <w:kern w:val="2"/>
                <w:szCs w:val="24"/>
              </w:rPr>
              <w:t xml:space="preserve"> </w:t>
            </w:r>
            <w:r w:rsidRPr="00121E9B">
              <w:rPr>
                <w:rFonts w:asciiTheme="minorHAnsi" w:hAnsiTheme="minorHAnsi" w:cstheme="minorHAnsi"/>
                <w:kern w:val="2"/>
                <w:szCs w:val="24"/>
              </w:rPr>
              <w:t xml:space="preserve">Eur, </w:t>
            </w:r>
            <w:r w:rsidR="00C42E23">
              <w:rPr>
                <w:rFonts w:asciiTheme="minorHAnsi" w:hAnsiTheme="minorHAnsi" w:cstheme="minorHAnsi"/>
                <w:kern w:val="2"/>
                <w:szCs w:val="24"/>
              </w:rPr>
              <w:t>(</w:t>
            </w:r>
            <w:r w:rsidR="002C1F75" w:rsidRPr="002C1F75">
              <w:rPr>
                <w:rFonts w:asciiTheme="minorHAnsi" w:hAnsiTheme="minorHAnsi" w:cstheme="minorHAnsi"/>
                <w:i/>
                <w:iCs/>
                <w:kern w:val="2"/>
                <w:szCs w:val="24"/>
              </w:rPr>
              <w:t>suma žodžiais</w:t>
            </w:r>
            <w:r w:rsidR="00C42E23" w:rsidRPr="00C42E23">
              <w:rPr>
                <w:rFonts w:asciiTheme="minorHAnsi" w:hAnsiTheme="minorHAnsi" w:cstheme="minorHAnsi"/>
                <w:kern w:val="2"/>
                <w:szCs w:val="24"/>
              </w:rPr>
              <w:t>)</w:t>
            </w:r>
            <w:r w:rsidRPr="00C42E23">
              <w:rPr>
                <w:rFonts w:asciiTheme="minorHAnsi" w:hAnsiTheme="minorHAnsi" w:cstheme="minorHAnsi"/>
                <w:kern w:val="2"/>
                <w:szCs w:val="24"/>
              </w:rPr>
              <w:t>.</w:t>
            </w:r>
          </w:p>
          <w:p w14:paraId="4809EBB5" w14:textId="3290C79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002C1F75" w:rsidRPr="002C1F75">
              <w:rPr>
                <w:rFonts w:asciiTheme="minorHAnsi" w:hAnsiTheme="minorHAnsi" w:cstheme="minorHAnsi"/>
                <w:i/>
                <w:iCs/>
                <w:kern w:val="2"/>
                <w:szCs w:val="24"/>
              </w:rPr>
              <w:t>(įrašyti)</w:t>
            </w:r>
            <w:r w:rsidRPr="00C42E23">
              <w:rPr>
                <w:rFonts w:asciiTheme="minorHAnsi" w:hAnsiTheme="minorHAnsi" w:cstheme="minorHAnsi"/>
                <w:kern w:val="2"/>
                <w:szCs w:val="24"/>
              </w:rPr>
              <w:t xml:space="preserve"> </w:t>
            </w:r>
            <w:r w:rsidRPr="00121E9B">
              <w:rPr>
                <w:rFonts w:asciiTheme="minorHAnsi" w:hAnsiTheme="minorHAnsi" w:cstheme="minorHAnsi"/>
                <w:kern w:val="2"/>
                <w:szCs w:val="24"/>
              </w:rPr>
              <w:t xml:space="preserve">Eur, </w:t>
            </w:r>
            <w:r w:rsidRPr="00C42E23">
              <w:rPr>
                <w:rFonts w:asciiTheme="minorHAnsi" w:hAnsiTheme="minorHAnsi" w:cstheme="minorHAnsi"/>
                <w:kern w:val="2"/>
                <w:szCs w:val="24"/>
              </w:rPr>
              <w:t>(</w:t>
            </w:r>
            <w:r w:rsidR="002C1F75" w:rsidRPr="002C1F75">
              <w:rPr>
                <w:rFonts w:asciiTheme="minorHAnsi" w:hAnsiTheme="minorHAnsi" w:cstheme="minorHAnsi"/>
                <w:i/>
                <w:iCs/>
                <w:kern w:val="2"/>
                <w:szCs w:val="24"/>
              </w:rPr>
              <w:t>suma žodžiais</w:t>
            </w:r>
            <w:r w:rsidRPr="00C42E23">
              <w:rPr>
                <w:rFonts w:asciiTheme="minorHAnsi" w:hAnsiTheme="minorHAnsi" w:cstheme="minorHAnsi"/>
                <w:kern w:val="2"/>
                <w:szCs w:val="24"/>
              </w:rPr>
              <w:t>)</w:t>
            </w:r>
            <w:r w:rsidRPr="00121E9B">
              <w:rPr>
                <w:rFonts w:asciiTheme="minorHAnsi" w:hAnsiTheme="minorHAnsi" w:cstheme="minorHAnsi"/>
                <w:kern w:val="2"/>
                <w:szCs w:val="24"/>
              </w:rPr>
              <w:t xml:space="preserve"> Eur su PVM.</w:t>
            </w:r>
          </w:p>
          <w:p w14:paraId="563B3B79" w14:textId="77777777" w:rsidR="005A5832" w:rsidRDefault="002C1F75" w:rsidP="00085687">
            <w:pPr>
              <w:jc w:val="both"/>
              <w:rPr>
                <w:rFonts w:asciiTheme="minorHAnsi" w:hAnsiTheme="minorHAnsi" w:cstheme="minorHAnsi"/>
                <w:kern w:val="2"/>
                <w:szCs w:val="24"/>
              </w:rPr>
            </w:pPr>
            <w:r w:rsidRPr="002C1F75">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p w14:paraId="3FA45A18" w14:textId="2C0649D7" w:rsidR="002C1F75" w:rsidRPr="00121E9B" w:rsidRDefault="002C1F75" w:rsidP="00085687">
            <w:pPr>
              <w:jc w:val="both"/>
              <w:rPr>
                <w:rFonts w:asciiTheme="minorHAnsi" w:hAnsiTheme="minorHAnsi" w:cstheme="minorHAnsi"/>
                <w:color w:val="FF0000"/>
                <w:kern w:val="2"/>
                <w:szCs w:val="24"/>
              </w:rPr>
            </w:pPr>
          </w:p>
        </w:tc>
      </w:tr>
      <w:tr w:rsidR="005A5832" w:rsidRPr="00121E9B" w14:paraId="02FCFACD" w14:textId="77777777" w:rsidTr="6ECD70D5">
        <w:trPr>
          <w:trHeight w:val="300"/>
        </w:trPr>
        <w:tc>
          <w:tcPr>
            <w:tcW w:w="2704" w:type="dxa"/>
            <w:gridSpan w:val="2"/>
          </w:tcPr>
          <w:p w14:paraId="04DA95D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p w14:paraId="50B240C7" w14:textId="77777777" w:rsidR="005A5832" w:rsidRPr="00121E9B" w:rsidRDefault="005A5832">
            <w:pPr>
              <w:rPr>
                <w:rFonts w:asciiTheme="minorHAnsi" w:hAnsiTheme="minorHAnsi" w:cstheme="minorHAnsi"/>
                <w:b/>
                <w:bCs/>
                <w:kern w:val="2"/>
                <w:szCs w:val="24"/>
              </w:rPr>
            </w:pPr>
          </w:p>
          <w:p w14:paraId="616BE191" w14:textId="77777777" w:rsidR="005A5832" w:rsidRPr="00121E9B" w:rsidRDefault="005A5832">
            <w:pPr>
              <w:rPr>
                <w:rFonts w:asciiTheme="minorHAnsi" w:hAnsiTheme="minorHAnsi" w:cstheme="minorHAnsi"/>
                <w:kern w:val="2"/>
                <w:szCs w:val="24"/>
              </w:rPr>
            </w:pPr>
          </w:p>
        </w:tc>
        <w:tc>
          <w:tcPr>
            <w:tcW w:w="6831" w:type="dxa"/>
            <w:gridSpan w:val="2"/>
          </w:tcPr>
          <w:p w14:paraId="74C13BAC" w14:textId="65EBC2BC"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E3451C">
              <w:rPr>
                <w:rFonts w:asciiTheme="minorHAnsi" w:hAnsiTheme="minorHAnsi" w:cstheme="minorHAnsi"/>
                <w:kern w:val="2"/>
                <w:szCs w:val="24"/>
              </w:rPr>
              <w:t>kaina</w:t>
            </w:r>
            <w:r w:rsidRPr="00121E9B">
              <w:rPr>
                <w:rFonts w:asciiTheme="minorHAnsi" w:hAnsiTheme="minorHAnsi" w:cstheme="minorHAnsi"/>
                <w:color w:val="FF0000"/>
                <w:kern w:val="2"/>
                <w:szCs w:val="24"/>
              </w:rPr>
              <w:t xml:space="preserve"> </w:t>
            </w:r>
            <w:r w:rsidRPr="00121E9B">
              <w:rPr>
                <w:rFonts w:asciiTheme="minorHAnsi" w:hAnsiTheme="minorHAnsi" w:cstheme="minorHAnsi"/>
                <w:kern w:val="2"/>
                <w:szCs w:val="24"/>
              </w:rPr>
              <w:t xml:space="preserve">bus </w:t>
            </w:r>
            <w:r w:rsidR="004B05DF" w:rsidRPr="00121E9B">
              <w:rPr>
                <w:rFonts w:asciiTheme="minorHAnsi" w:hAnsiTheme="minorHAnsi" w:cstheme="minorHAnsi"/>
                <w:kern w:val="2"/>
                <w:szCs w:val="24"/>
              </w:rPr>
              <w:t>perskaičiuojam</w:t>
            </w:r>
            <w:r w:rsidR="004B05DF">
              <w:rPr>
                <w:rFonts w:asciiTheme="minorHAnsi" w:hAnsiTheme="minorHAnsi" w:cstheme="minorHAnsi"/>
                <w:kern w:val="2"/>
                <w:szCs w:val="24"/>
              </w:rPr>
              <w:t>a</w:t>
            </w:r>
            <w:r w:rsidRPr="00121E9B">
              <w:rPr>
                <w:rFonts w:asciiTheme="minorHAnsi" w:hAnsiTheme="minorHAnsi" w:cstheme="minorHAnsi"/>
                <w:kern w:val="2"/>
                <w:szCs w:val="24"/>
              </w:rPr>
              <w:t>:</w:t>
            </w:r>
          </w:p>
          <w:p w14:paraId="341B3C6E" w14:textId="51BD9DB0"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t>5.3.1. dėl PVM tarifo pasikeitimo</w:t>
            </w:r>
            <w:r w:rsidR="00E3451C">
              <w:rPr>
                <w:rFonts w:asciiTheme="minorHAnsi" w:hAnsiTheme="minorHAnsi" w:cstheme="minorHAnsi"/>
                <w:kern w:val="2"/>
                <w:szCs w:val="24"/>
              </w:rPr>
              <w:t>.</w:t>
            </w:r>
          </w:p>
          <w:p w14:paraId="33D1642E" w14:textId="77777777" w:rsidR="00216A88" w:rsidRPr="00121E9B" w:rsidRDefault="00216A88" w:rsidP="00E3451C">
            <w:pPr>
              <w:jc w:val="both"/>
              <w:rPr>
                <w:rFonts w:asciiTheme="minorHAnsi" w:hAnsiTheme="minorHAnsi" w:cstheme="minorHAnsi"/>
                <w:color w:val="FF0000"/>
                <w:kern w:val="2"/>
              </w:rPr>
            </w:pP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552ED119"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w:t>
            </w:r>
            <w:r w:rsidRPr="00E3451C">
              <w:rPr>
                <w:rFonts w:asciiTheme="minorHAnsi" w:hAnsiTheme="minorHAnsi" w:cstheme="minorHAnsi"/>
                <w:kern w:val="2"/>
                <w:szCs w:val="24"/>
              </w:rPr>
              <w:t>kainai</w:t>
            </w:r>
            <w:r w:rsidRPr="00121E9B">
              <w:rPr>
                <w:rFonts w:asciiTheme="minorHAnsi" w:hAnsiTheme="minorHAnsi" w:cstheme="minorHAnsi"/>
                <w:kern w:val="2"/>
                <w:szCs w:val="24"/>
              </w:rPr>
              <w:t xml:space="preserve">, Sutarties </w:t>
            </w:r>
            <w:r w:rsidRPr="00E3451C">
              <w:rPr>
                <w:rFonts w:asciiTheme="minorHAnsi" w:hAnsiTheme="minorHAnsi" w:cstheme="minorHAnsi"/>
                <w:kern w:val="2"/>
                <w:szCs w:val="24"/>
              </w:rPr>
              <w:t>kaina</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perskaičiuojami nekeičiant Prekių </w:t>
            </w:r>
            <w:r w:rsidRPr="00E3451C">
              <w:rPr>
                <w:rFonts w:asciiTheme="minorHAnsi" w:hAnsiTheme="minorHAnsi" w:cstheme="minorHAnsi"/>
                <w:kern w:val="2"/>
                <w:szCs w:val="24"/>
              </w:rPr>
              <w:t>kainos</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be PVM. </w:t>
            </w:r>
          </w:p>
          <w:p w14:paraId="6C548714" w14:textId="77777777" w:rsidR="005A5832" w:rsidRPr="00121E9B" w:rsidRDefault="005A5832" w:rsidP="00216A88">
            <w:pPr>
              <w:jc w:val="both"/>
              <w:rPr>
                <w:rFonts w:asciiTheme="minorHAnsi" w:hAnsiTheme="minorHAnsi" w:cstheme="minorHAnsi"/>
                <w:kern w:val="2"/>
                <w:szCs w:val="24"/>
              </w:rPr>
            </w:pPr>
          </w:p>
          <w:p w14:paraId="3B800C79" w14:textId="7777777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Perskaičiuota Sutarties kaina / Prekių įkainiai įforminami Susitarimu ir turi būti taikomi nuo naujo PVM įvedimo datos (nepriklausomai nuo to, kada pasirašytas Susitarimas).</w:t>
            </w:r>
          </w:p>
          <w:p w14:paraId="0B3ABDD7" w14:textId="77777777" w:rsidR="00216A88" w:rsidRPr="00121E9B" w:rsidRDefault="00216A88" w:rsidP="00216A88">
            <w:pPr>
              <w:jc w:val="both"/>
              <w:rPr>
                <w:rFonts w:asciiTheme="minorHAnsi" w:hAnsiTheme="minorHAnsi" w:cstheme="minorHAnsi"/>
                <w:kern w:val="2"/>
                <w:szCs w:val="24"/>
              </w:rPr>
            </w:pP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037F7CAE"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4CDECE91" w14:textId="77777777" w:rsidR="005A5832" w:rsidRPr="00121E9B" w:rsidRDefault="005A5832">
            <w:pPr>
              <w:rPr>
                <w:rFonts w:asciiTheme="minorHAnsi" w:hAnsiTheme="minorHAnsi" w:cstheme="minorHAnsi"/>
                <w:kern w:val="2"/>
                <w:szCs w:val="24"/>
              </w:rPr>
            </w:pPr>
          </w:p>
          <w:p w14:paraId="1CCB9DE3" w14:textId="3477F9F7" w:rsidR="005A5832" w:rsidRPr="00121E9B" w:rsidRDefault="005A5832" w:rsidP="00062331">
            <w:pPr>
              <w:jc w:val="both"/>
              <w:rPr>
                <w:rFonts w:asciiTheme="minorHAnsi" w:hAnsiTheme="minorHAnsi" w:cstheme="minorHAnsi"/>
                <w:kern w:val="2"/>
              </w:rPr>
            </w:pPr>
          </w:p>
        </w:tc>
      </w:tr>
      <w:tr w:rsidR="005A5832" w:rsidRPr="00121E9B" w14:paraId="0E81C6C9" w14:textId="77777777" w:rsidTr="6ECD70D5">
        <w:trPr>
          <w:trHeight w:val="300"/>
        </w:trPr>
        <w:tc>
          <w:tcPr>
            <w:tcW w:w="2704" w:type="dxa"/>
            <w:gridSpan w:val="2"/>
          </w:tcPr>
          <w:p w14:paraId="0005E21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p w14:paraId="7CBF52EF" w14:textId="77777777" w:rsidR="005A5832" w:rsidRPr="00121E9B" w:rsidRDefault="005A5832">
            <w:pPr>
              <w:rPr>
                <w:rFonts w:asciiTheme="minorHAnsi" w:hAnsiTheme="minorHAnsi" w:cstheme="minorHAnsi"/>
                <w:color w:val="4472C4"/>
                <w:kern w:val="2"/>
                <w:szCs w:val="24"/>
              </w:rPr>
            </w:pPr>
          </w:p>
          <w:p w14:paraId="52DD9F13" w14:textId="79BD37F7" w:rsidR="005A5832" w:rsidRPr="00121E9B" w:rsidRDefault="005A5832">
            <w:pPr>
              <w:rPr>
                <w:rFonts w:asciiTheme="minorHAnsi" w:hAnsiTheme="minorHAnsi" w:cstheme="minorHAnsi"/>
                <w:b/>
                <w:bCs/>
                <w:kern w:val="2"/>
                <w:szCs w:val="24"/>
                <w:lang w:val="en-US"/>
              </w:rPr>
            </w:pPr>
          </w:p>
        </w:tc>
        <w:tc>
          <w:tcPr>
            <w:tcW w:w="6831" w:type="dxa"/>
            <w:gridSpan w:val="2"/>
          </w:tcPr>
          <w:p w14:paraId="1B2C741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136E8E8B" w14:textId="77777777" w:rsidR="005A5832" w:rsidRPr="00121E9B" w:rsidRDefault="005A5832">
            <w:pPr>
              <w:rPr>
                <w:rFonts w:asciiTheme="minorHAnsi" w:hAnsiTheme="minorHAnsi" w:cstheme="minorHAnsi"/>
                <w:kern w:val="2"/>
                <w:szCs w:val="24"/>
              </w:rPr>
            </w:pPr>
          </w:p>
          <w:p w14:paraId="38C59213" w14:textId="077A2202" w:rsidR="005A5832" w:rsidRPr="00121E9B" w:rsidRDefault="005A5832" w:rsidP="00E3451C">
            <w:pPr>
              <w:jc w:val="both"/>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6B190A9F"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7785BF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60FEF5CA" w14:textId="77777777" w:rsidR="005A5832" w:rsidRPr="00121E9B" w:rsidRDefault="005A5832">
            <w:pPr>
              <w:rPr>
                <w:rFonts w:asciiTheme="minorHAnsi" w:hAnsiTheme="minorHAnsi" w:cstheme="minorHAnsi"/>
                <w:kern w:val="2"/>
                <w:szCs w:val="24"/>
              </w:rPr>
            </w:pPr>
          </w:p>
          <w:p w14:paraId="686D3C73" w14:textId="77777777" w:rsidR="00C85035" w:rsidRPr="00121E9B" w:rsidRDefault="00C85035" w:rsidP="00E3451C">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5.5. Atsiskaitymo su Tiekėju terminas ir tvarka</w:t>
            </w:r>
          </w:p>
        </w:tc>
        <w:tc>
          <w:tcPr>
            <w:tcW w:w="6831" w:type="dxa"/>
            <w:gridSpan w:val="2"/>
          </w:tcPr>
          <w:p w14:paraId="57F117DC" w14:textId="3D6B8A3E"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r w:rsidR="007F0ED5">
              <w:t xml:space="preserve"> </w:t>
            </w:r>
            <w:r w:rsidR="007F0ED5" w:rsidRPr="007F0ED5">
              <w:rPr>
                <w:rFonts w:asciiTheme="minorHAnsi" w:hAnsiTheme="minorHAnsi" w:cstheme="minorHAnsi"/>
                <w:kern w:val="2"/>
                <w:szCs w:val="24"/>
              </w:rPr>
              <w:t>Sąskaita faktūra Pirkėjui turi būti pateikta per SABIS ne vėliau kaip per 5 darbo dienas nuo Prek</w:t>
            </w:r>
            <w:r w:rsidR="007F0ED5">
              <w:rPr>
                <w:rFonts w:asciiTheme="minorHAnsi" w:hAnsiTheme="minorHAnsi" w:cstheme="minorHAnsi"/>
                <w:kern w:val="2"/>
                <w:szCs w:val="24"/>
              </w:rPr>
              <w:t>ių</w:t>
            </w:r>
            <w:r w:rsidR="007F0ED5" w:rsidRPr="007F0ED5">
              <w:rPr>
                <w:rFonts w:asciiTheme="minorHAnsi" w:hAnsiTheme="minorHAnsi" w:cstheme="minorHAnsi"/>
                <w:kern w:val="2"/>
                <w:szCs w:val="24"/>
              </w:rPr>
              <w:t xml:space="preserve"> </w:t>
            </w:r>
            <w:r w:rsidR="007F0ED5" w:rsidRPr="007F0ED5">
              <w:rPr>
                <w:rFonts w:asciiTheme="minorHAnsi" w:hAnsiTheme="minorHAnsi" w:cstheme="minorHAnsi"/>
                <w:kern w:val="2"/>
                <w:szCs w:val="24"/>
              </w:rPr>
              <w:lastRenderedPageBreak/>
              <w:t>priėmimo perdavimo akto pasirašymo. Sąskaitoje faktūroje turi būti nurodytas Sutarties numeris ir data.</w:t>
            </w:r>
          </w:p>
          <w:p w14:paraId="572D3B72" w14:textId="77777777" w:rsidR="005A5832" w:rsidRPr="00121E9B" w:rsidRDefault="005A5832" w:rsidP="00C85035">
            <w:pPr>
              <w:jc w:val="both"/>
              <w:rPr>
                <w:rFonts w:asciiTheme="minorHAnsi" w:hAnsiTheme="minorHAnsi" w:cstheme="minorHAnsi"/>
                <w:kern w:val="2"/>
                <w:szCs w:val="24"/>
              </w:rPr>
            </w:pPr>
          </w:p>
          <w:p w14:paraId="642DDB39" w14:textId="4184D714" w:rsidR="00C85035" w:rsidRPr="00121E9B" w:rsidRDefault="00A10867" w:rsidP="007F0ED5">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007F0ED5">
              <w:rPr>
                <w:rFonts w:asciiTheme="minorHAnsi" w:hAnsiTheme="minorHAnsi" w:cstheme="minorHAnsi"/>
                <w:color w:val="000000"/>
                <w:kern w:val="2"/>
                <w:szCs w:val="24"/>
                <w:shd w:val="clear" w:color="auto" w:fill="FFFFFF"/>
              </w:rPr>
              <w:t>:</w:t>
            </w:r>
            <w:r w:rsidRPr="00121E9B">
              <w:rPr>
                <w:rFonts w:asciiTheme="minorHAnsi" w:hAnsiTheme="minorHAnsi" w:cstheme="minorHAnsi"/>
                <w:color w:val="000000"/>
                <w:kern w:val="2"/>
                <w:szCs w:val="24"/>
                <w:shd w:val="clear" w:color="auto" w:fill="FFFFFF"/>
              </w:rPr>
              <w:t xml:space="preserve"> </w:t>
            </w:r>
            <w:r w:rsidR="002C1F75" w:rsidRPr="002C1F75">
              <w:rPr>
                <w:rFonts w:asciiTheme="minorHAnsi" w:hAnsiTheme="minorHAnsi" w:cstheme="minorHAnsi"/>
                <w:kern w:val="2"/>
                <w:szCs w:val="24"/>
                <w:shd w:val="clear" w:color="auto" w:fill="FFFFFF"/>
              </w:rPr>
              <w:t>įvykdžius visus sutartinius įsipareigojimus, sumokama visa Sutarties kaina.</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C9642B4" w14:textId="77777777" w:rsidR="005A5832" w:rsidRPr="00121E9B" w:rsidRDefault="005A5832" w:rsidP="00C85035">
            <w:pPr>
              <w:jc w:val="both"/>
              <w:rPr>
                <w:rFonts w:asciiTheme="minorHAnsi" w:hAnsiTheme="minorHAnsi" w:cstheme="minorHAnsi"/>
                <w:kern w:val="2"/>
                <w:szCs w:val="24"/>
              </w:rPr>
            </w:pPr>
          </w:p>
          <w:p w14:paraId="46CF9205" w14:textId="3802DF0A" w:rsidR="00C85035" w:rsidRPr="00121E9B" w:rsidRDefault="00C85035" w:rsidP="007F0ED5">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63E4A36" w14:textId="77777777" w:rsidR="005A5832" w:rsidRPr="00121E9B" w:rsidRDefault="005A5832">
            <w:pPr>
              <w:rPr>
                <w:rFonts w:asciiTheme="minorHAnsi" w:hAnsiTheme="minorHAnsi" w:cstheme="minorHAnsi"/>
                <w:kern w:val="2"/>
                <w:szCs w:val="24"/>
              </w:rPr>
            </w:pPr>
          </w:p>
          <w:p w14:paraId="7D42ECA5" w14:textId="77777777" w:rsidR="00C85035" w:rsidRPr="00121E9B" w:rsidRDefault="00C85035" w:rsidP="007F0ED5">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A2FBE21" w14:textId="6EC2CC96" w:rsidR="005A5832" w:rsidRDefault="009E0C0B" w:rsidP="00C85035">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00085687">
              <w:rPr>
                <w:rFonts w:asciiTheme="minorHAnsi" w:hAnsiTheme="minorHAnsi" w:cstheme="minorHAnsi"/>
                <w:kern w:val="2"/>
                <w:szCs w:val="24"/>
              </w:rPr>
              <w:t>24 mėn.</w:t>
            </w:r>
            <w:r w:rsidRPr="009C5C4E">
              <w:rPr>
                <w:rFonts w:asciiTheme="minorHAnsi" w:hAnsiTheme="minorHAnsi" w:cstheme="minorHAnsi"/>
                <w:kern w:val="2"/>
                <w:szCs w:val="24"/>
              </w:rPr>
              <w:t xml:space="preserve"> </w:t>
            </w:r>
            <w:r w:rsidRPr="009C5C4E">
              <w:rPr>
                <w:rFonts w:asciiTheme="minorHAnsi" w:hAnsiTheme="minorHAnsi" w:cstheme="minorHAnsi"/>
                <w:szCs w:val="24"/>
              </w:rPr>
              <w:t xml:space="preserve"> </w:t>
            </w:r>
            <w:r w:rsidRPr="00485AD3">
              <w:rPr>
                <w:rFonts w:asciiTheme="minorHAnsi" w:hAnsiTheme="minorHAnsi" w:cstheme="minorHAnsi"/>
                <w:kern w:val="2"/>
                <w:szCs w:val="24"/>
              </w:rPr>
              <w:t>garantinis terminas</w:t>
            </w:r>
            <w:r w:rsidR="00085687">
              <w:rPr>
                <w:rFonts w:asciiTheme="minorHAnsi" w:hAnsiTheme="minorHAnsi" w:cstheme="minorHAnsi"/>
                <w:kern w:val="2"/>
                <w:szCs w:val="24"/>
              </w:rPr>
              <w:t xml:space="preserve">. </w:t>
            </w:r>
            <w:r w:rsidRPr="00485AD3">
              <w:rPr>
                <w:rFonts w:asciiTheme="minorHAnsi" w:hAnsiTheme="minorHAnsi" w:cstheme="minorHAnsi"/>
                <w:kern w:val="2"/>
                <w:szCs w:val="24"/>
              </w:rPr>
              <w:t>Garantinis terminas, skaičiuojamas nuo Prekių perdavimo–priėmimo akto ar Sąskaitos (kai Prekių perdavimo–priėmimo aktas nėra pasirašomas) pasirašymo dienos.</w:t>
            </w:r>
          </w:p>
          <w:p w14:paraId="5E08ACD1" w14:textId="2061D500" w:rsidR="00485AD3" w:rsidRPr="00121E9B" w:rsidRDefault="00485AD3">
            <w:pPr>
              <w:rPr>
                <w:rFonts w:asciiTheme="minorHAnsi" w:hAnsiTheme="minorHAnsi" w:cstheme="minorHAnsi"/>
                <w:kern w:val="2"/>
                <w:szCs w:val="24"/>
              </w:rPr>
            </w:pP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1FC839C"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179CABDC" w14:textId="3D3DC79B" w:rsidR="009E2769" w:rsidRPr="009E2769" w:rsidRDefault="009E2769" w:rsidP="007F0ED5">
            <w:pPr>
              <w:jc w:val="both"/>
              <w:rPr>
                <w:kern w:val="2"/>
                <w:szCs w:val="24"/>
              </w:rPr>
            </w:pPr>
            <w:r w:rsidRPr="009E2769">
              <w:rPr>
                <w:rFonts w:asciiTheme="minorHAnsi" w:hAnsiTheme="minorHAnsi" w:cstheme="minorHAnsi"/>
                <w:kern w:val="2"/>
                <w:szCs w:val="24"/>
              </w:rPr>
              <w:t xml:space="preserve">Netaikoma </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44E5C7B6"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009C5C4E">
              <w:rPr>
                <w:rFonts w:asciiTheme="minorHAnsi" w:hAnsiTheme="minorHAnsi" w:cstheme="minorHAnsi"/>
                <w:kern w:val="2"/>
                <w:szCs w:val="24"/>
              </w:rPr>
              <w:t>2</w:t>
            </w:r>
            <w:r w:rsidRPr="00121E9B">
              <w:rPr>
                <w:rFonts w:asciiTheme="minorHAnsi" w:hAnsiTheme="minorHAnsi" w:cstheme="minorHAnsi"/>
                <w:kern w:val="2"/>
                <w:szCs w:val="24"/>
              </w:rPr>
              <w:t xml:space="preserve"> „</w:t>
            </w:r>
            <w:r w:rsidR="009C5C4E">
              <w:rPr>
                <w:rFonts w:asciiTheme="minorHAnsi" w:hAnsiTheme="minorHAnsi" w:cstheme="minorHAnsi"/>
                <w:kern w:val="2"/>
                <w:szCs w:val="24"/>
              </w:rPr>
              <w:t>Pasiūlymas</w:t>
            </w:r>
            <w:r w:rsidRPr="00121E9B">
              <w:rPr>
                <w:rFonts w:asciiTheme="minorHAnsi" w:hAnsiTheme="minorHAnsi" w:cstheme="minorHAnsi"/>
                <w:kern w:val="2"/>
                <w:szCs w:val="24"/>
              </w:rPr>
              <w:t>“</w:t>
            </w:r>
            <w:r w:rsidR="009C5C4E">
              <w:rPr>
                <w:rFonts w:asciiTheme="minorHAnsi" w:hAnsiTheme="minorHAnsi" w:cstheme="minorHAnsi"/>
                <w:kern w:val="2"/>
                <w:szCs w:val="24"/>
              </w:rPr>
              <w:t>.</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061F4800"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22215C61" w14:textId="7183F7CA"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7F0ED5">
              <w:rPr>
                <w:rFonts w:asciiTheme="minorHAnsi" w:hAnsiTheme="minorHAnsi" w:cstheme="minorHAnsi"/>
                <w:kern w:val="2"/>
                <w:szCs w:val="24"/>
              </w:rPr>
              <w:t>.</w:t>
            </w:r>
          </w:p>
          <w:p w14:paraId="061162FB" w14:textId="77777777" w:rsidR="00C85035" w:rsidRPr="00121E9B" w:rsidRDefault="00C85035" w:rsidP="007F0ED5">
            <w:pPr>
              <w:jc w:val="both"/>
              <w:rPr>
                <w:rFonts w:asciiTheme="minorHAnsi" w:hAnsiTheme="minorHAnsi" w:cstheme="minorHAnsi"/>
                <w:kern w:val="2"/>
                <w:szCs w:val="24"/>
              </w:rPr>
            </w:pP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7F0ED5">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302BE025" w14:textId="77777777" w:rsidR="005A5832" w:rsidRPr="00121E9B" w:rsidRDefault="005A5832">
            <w:pPr>
              <w:rPr>
                <w:rFonts w:asciiTheme="minorHAnsi" w:hAnsiTheme="minorHAnsi" w:cstheme="minorHAnsi"/>
                <w:kern w:val="2"/>
                <w:szCs w:val="24"/>
              </w:rPr>
            </w:pPr>
          </w:p>
          <w:p w14:paraId="027363B5" w14:textId="7EA3AE6F" w:rsidR="00C85035" w:rsidRPr="00121E9B" w:rsidRDefault="00C85035" w:rsidP="007F0ED5">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9.1. Pirkėjui taikomos netesybos už mokėjimų pagal Sutartį vėlavimą</w:t>
            </w:r>
          </w:p>
        </w:tc>
        <w:tc>
          <w:tcPr>
            <w:tcW w:w="6831" w:type="dxa"/>
            <w:gridSpan w:val="2"/>
          </w:tcPr>
          <w:p w14:paraId="7360EF79" w14:textId="0D88DA77" w:rsidR="005A5832" w:rsidRPr="00121E9B" w:rsidRDefault="00A10867" w:rsidP="007F0ED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F0ED5">
              <w:rPr>
                <w:rFonts w:asciiTheme="minorHAnsi" w:hAnsiTheme="minorHAnsi" w:cstheme="minorHAnsi"/>
                <w:kern w:val="2"/>
                <w:szCs w:val="24"/>
              </w:rPr>
              <w:t>0,0</w:t>
            </w:r>
            <w:r w:rsidR="0072585D" w:rsidRPr="007F0ED5">
              <w:rPr>
                <w:rFonts w:asciiTheme="minorHAnsi" w:hAnsiTheme="minorHAnsi" w:cstheme="minorHAnsi"/>
                <w:kern w:val="2"/>
                <w:szCs w:val="24"/>
                <w:lang w:val="en-US"/>
              </w:rPr>
              <w:t>4</w:t>
            </w:r>
            <w:r w:rsidRPr="007F0ED5">
              <w:rPr>
                <w:rFonts w:asciiTheme="minorHAnsi" w:hAnsiTheme="minorHAnsi" w:cstheme="minorHAnsi"/>
                <w:kern w:val="2"/>
                <w:szCs w:val="24"/>
              </w:rPr>
              <w:t xml:space="preserve"> (</w:t>
            </w:r>
            <w:r w:rsidR="0072585D"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w:t>
            </w:r>
            <w:r w:rsidRPr="00121E9B">
              <w:rPr>
                <w:rFonts w:asciiTheme="minorHAnsi" w:hAnsiTheme="minorHAnsi" w:cstheme="minorHAnsi"/>
                <w:color w:val="000000"/>
                <w:kern w:val="2"/>
                <w:szCs w:val="24"/>
              </w:rPr>
              <w:t xml:space="preserve"> dydžio delspinigius nuo neapmokėtos sumos be PVM už kiekvieną vėlavimo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w:t>
            </w:r>
            <w:r w:rsidRPr="00121E9B">
              <w:rPr>
                <w:rFonts w:asciiTheme="minorHAnsi" w:hAnsiTheme="minorHAnsi" w:cstheme="minorHAnsi"/>
                <w:color w:val="000000"/>
                <w:kern w:val="2"/>
                <w:szCs w:val="24"/>
              </w:rPr>
              <w:t>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4B08981E" w:rsidR="005A5832" w:rsidRPr="00121E9B" w:rsidRDefault="00A10867" w:rsidP="00C8503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9</w:t>
            </w:r>
            <w:r w:rsidRPr="00121E9B">
              <w:rPr>
                <w:rFonts w:asciiTheme="minorHAnsi" w:hAnsiTheme="minorHAnsi" w:cstheme="minorHAnsi"/>
                <w:color w:val="000000"/>
                <w:kern w:val="2"/>
                <w:szCs w:val="24"/>
                <w:lang w:val="en-US"/>
              </w:rPr>
              <w:t xml:space="preserve">.2.1. </w:t>
            </w:r>
            <w:r w:rsidRPr="00121E9B">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F0ED5">
              <w:rPr>
                <w:rFonts w:asciiTheme="minorHAnsi" w:hAnsiTheme="minorHAnsi" w:cstheme="minorHAnsi"/>
                <w:kern w:val="2"/>
                <w:szCs w:val="24"/>
              </w:rPr>
              <w:t>0,0</w:t>
            </w:r>
            <w:r w:rsidR="00CE54E1" w:rsidRPr="007F0ED5">
              <w:rPr>
                <w:rFonts w:asciiTheme="minorHAnsi" w:hAnsiTheme="minorHAnsi" w:cstheme="minorHAnsi"/>
                <w:kern w:val="2"/>
                <w:szCs w:val="24"/>
              </w:rPr>
              <w:t>4</w:t>
            </w:r>
            <w:r w:rsidRPr="007F0ED5">
              <w:rPr>
                <w:rFonts w:asciiTheme="minorHAnsi" w:hAnsiTheme="minorHAnsi" w:cstheme="minorHAnsi"/>
                <w:kern w:val="2"/>
                <w:szCs w:val="24"/>
              </w:rPr>
              <w:t xml:space="preserve"> (</w:t>
            </w:r>
            <w:r w:rsidR="00CE54E1"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  </w:t>
            </w:r>
            <w:r w:rsidRPr="00121E9B">
              <w:rPr>
                <w:rFonts w:asciiTheme="minorHAnsi" w:hAnsiTheme="minorHAnsi" w:cstheme="minorHAnsi"/>
                <w:color w:val="000000"/>
                <w:kern w:val="2"/>
                <w:szCs w:val="24"/>
              </w:rPr>
              <w:t xml:space="preserve">dydžio delspinigius už kiekvieną uždelstą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xml:space="preserve"> </w:t>
            </w:r>
            <w:r w:rsidRPr="00121E9B">
              <w:rPr>
                <w:rFonts w:asciiTheme="minorHAnsi" w:hAnsiTheme="minorHAnsi" w:cstheme="minorHAnsi"/>
                <w:color w:val="000000"/>
                <w:kern w:val="2"/>
                <w:szCs w:val="24"/>
              </w:rPr>
              <w:t>nuo laiku neperduotų Prekių ar Prekių, turinčių trūkumų, kainos be PVM. </w:t>
            </w:r>
          </w:p>
          <w:p w14:paraId="07279766" w14:textId="77777777" w:rsidR="005A5832" w:rsidRPr="00121E9B" w:rsidRDefault="005A5832" w:rsidP="00C85035">
            <w:pPr>
              <w:jc w:val="both"/>
              <w:rPr>
                <w:rFonts w:asciiTheme="minorHAnsi" w:hAnsiTheme="minorHAnsi" w:cstheme="minorHAnsi"/>
                <w:color w:val="000000"/>
                <w:kern w:val="2"/>
                <w:szCs w:val="24"/>
              </w:rPr>
            </w:pPr>
          </w:p>
          <w:p w14:paraId="3579AEEF" w14:textId="2E8028B2" w:rsidR="009E2769" w:rsidRDefault="00A10867" w:rsidP="00C85035">
            <w:pPr>
              <w:jc w:val="both"/>
              <w:rPr>
                <w:rFonts w:asciiTheme="minorHAnsi" w:hAnsiTheme="minorHAnsi" w:cstheme="minorHAnsi"/>
                <w:color w:val="000000"/>
                <w:kern w:val="2"/>
                <w:szCs w:val="24"/>
                <w:lang w:val="en-US"/>
              </w:rPr>
            </w:pPr>
            <w:r w:rsidRPr="00121E9B">
              <w:rPr>
                <w:rFonts w:asciiTheme="minorHAnsi" w:hAnsiTheme="minorHAnsi" w:cstheme="minorHAnsi"/>
                <w:color w:val="000000"/>
                <w:kern w:val="2"/>
                <w:szCs w:val="24"/>
              </w:rPr>
              <w:t>9.2.2.</w:t>
            </w:r>
            <w:r w:rsidRPr="00121E9B">
              <w:rPr>
                <w:rFonts w:asciiTheme="minorHAnsi" w:hAnsiTheme="minorHAnsi" w:cstheme="minorHAnsi"/>
                <w:color w:val="000000"/>
                <w:kern w:val="2"/>
                <w:szCs w:val="24"/>
                <w:lang w:val="en-US"/>
              </w:rPr>
              <w:t xml:space="preserve"> </w:t>
            </w:r>
            <w:r w:rsidR="009E2769" w:rsidRPr="009E2769">
              <w:rPr>
                <w:rFonts w:asciiTheme="minorHAnsi" w:hAnsiTheme="minorHAnsi" w:cstheme="minorHAnsi"/>
                <w:color w:val="000000"/>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7F0ED5">
              <w:rPr>
                <w:rFonts w:asciiTheme="minorHAnsi" w:hAnsiTheme="minorHAnsi" w:cstheme="minorHAnsi"/>
                <w:kern w:val="2"/>
                <w:szCs w:val="24"/>
              </w:rPr>
              <w:t>,04 (keturios šimtosios) procento</w:t>
            </w:r>
            <w:r w:rsidR="009E2769" w:rsidRPr="007F0ED5">
              <w:rPr>
                <w:rFonts w:asciiTheme="minorHAnsi" w:hAnsiTheme="minorHAnsi" w:cstheme="minorHAnsi"/>
                <w:kern w:val="2"/>
                <w:szCs w:val="24"/>
                <w:lang w:val="lt"/>
              </w:rPr>
              <w:t xml:space="preserve"> </w:t>
            </w:r>
            <w:r w:rsidR="009E2769" w:rsidRPr="009E2769">
              <w:rPr>
                <w:rFonts w:asciiTheme="minorHAnsi" w:hAnsiTheme="minorHAnsi" w:cstheme="minorHAnsi"/>
                <w:color w:val="000000"/>
                <w:kern w:val="2"/>
                <w:szCs w:val="24"/>
                <w:lang w:val="lt"/>
              </w:rPr>
              <w:t xml:space="preserve"> dydžio delspinigius už kiekvieną uždelstą </w:t>
            </w:r>
            <w:r w:rsidR="009E2769" w:rsidRPr="007F0ED5">
              <w:rPr>
                <w:rFonts w:asciiTheme="minorHAnsi" w:hAnsiTheme="minorHAnsi" w:cstheme="minorHAnsi"/>
                <w:kern w:val="2"/>
                <w:szCs w:val="24"/>
              </w:rPr>
              <w:t>dieną</w:t>
            </w:r>
            <w:r w:rsidR="009E2769" w:rsidRPr="00E50790">
              <w:rPr>
                <w:rFonts w:asciiTheme="minorHAnsi" w:hAnsiTheme="minorHAnsi" w:cstheme="minorHAnsi"/>
                <w:color w:val="FF0000"/>
                <w:kern w:val="2"/>
                <w:szCs w:val="24"/>
              </w:rPr>
              <w:t xml:space="preserve"> </w:t>
            </w:r>
            <w:r w:rsidR="009E2769" w:rsidRPr="009E2769">
              <w:rPr>
                <w:rFonts w:asciiTheme="minorHAnsi" w:hAnsiTheme="minorHAnsi" w:cstheme="minorHAnsi"/>
                <w:color w:val="000000"/>
                <w:kern w:val="2"/>
                <w:szCs w:val="24"/>
                <w:lang w:val="lt"/>
              </w:rPr>
              <w:t>nuo laiku negrąžintos permokos, kainos be PVM.</w:t>
            </w:r>
          </w:p>
          <w:p w14:paraId="14E7D06A" w14:textId="07A13AA6" w:rsidR="005A5832" w:rsidRPr="00121E9B" w:rsidRDefault="009E2769" w:rsidP="00C85035">
            <w:pPr>
              <w:jc w:val="both"/>
              <w:rPr>
                <w:rFonts w:asciiTheme="minorHAnsi" w:hAnsiTheme="minorHAnsi" w:cstheme="minorHAnsi"/>
                <w:b/>
                <w:bCs/>
                <w:kern w:val="2"/>
                <w:szCs w:val="24"/>
              </w:rPr>
            </w:pPr>
            <w:r>
              <w:rPr>
                <w:rFonts w:asciiTheme="minorHAnsi" w:hAnsiTheme="minorHAnsi" w:cstheme="minorHAnsi"/>
                <w:color w:val="000000"/>
                <w:kern w:val="2"/>
                <w:szCs w:val="24"/>
                <w:lang w:val="en-US"/>
              </w:rPr>
              <w:t xml:space="preserve">9.2.3. </w:t>
            </w:r>
            <w:r w:rsidR="00A10867" w:rsidRPr="00121E9B">
              <w:rPr>
                <w:rFonts w:asciiTheme="minorHAnsi" w:hAnsiTheme="minorHAnsi" w:cstheme="minorHAnsi"/>
                <w:color w:val="000000"/>
                <w:kern w:val="2"/>
                <w:szCs w:val="24"/>
              </w:rPr>
              <w:t xml:space="preserve">Tiekėjas privalo sumokėti Pirkėjui netesybas per </w:t>
            </w:r>
            <w:r w:rsidR="007F0ED5" w:rsidRPr="007F0ED5">
              <w:rPr>
                <w:rFonts w:asciiTheme="minorHAnsi" w:hAnsiTheme="minorHAnsi" w:cstheme="minorHAnsi"/>
                <w:kern w:val="2"/>
                <w:szCs w:val="24"/>
              </w:rPr>
              <w:t>5 (penkias) darbo dienas</w:t>
            </w:r>
            <w:r w:rsidR="00A10867" w:rsidRPr="00121E9B">
              <w:rPr>
                <w:rFonts w:asciiTheme="minorHAnsi" w:hAnsiTheme="minorHAnsi" w:cstheme="minorHAnsi"/>
                <w:color w:val="000000"/>
                <w:kern w:val="2"/>
                <w:szCs w:val="24"/>
              </w:rPr>
              <w:t xml:space="preserve"> nuo Pirkėjo pareikalavimo</w:t>
            </w:r>
            <w:r>
              <w:rPr>
                <w:rFonts w:asciiTheme="minorHAnsi" w:hAnsiTheme="minorHAnsi" w:cstheme="minorHAnsi"/>
                <w:color w:val="000000"/>
                <w:kern w:val="2"/>
                <w:szCs w:val="24"/>
              </w:rPr>
              <w:t xml:space="preserve">, </w:t>
            </w:r>
            <w:r w:rsidRPr="009E2769">
              <w:rPr>
                <w:rFonts w:asciiTheme="minorHAnsi" w:hAnsiTheme="minorHAnsi" w:cstheme="minorHAnsi"/>
                <w:color w:val="000000"/>
                <w:kern w:val="2"/>
                <w:szCs w:val="24"/>
              </w:rPr>
              <w:t>jeigu netesybų suma nėra išskaitoma iš Tiekėjui mokėtinos sumos</w:t>
            </w:r>
            <w:r w:rsidR="00A10867" w:rsidRPr="00121E9B">
              <w:rPr>
                <w:rFonts w:asciiTheme="minorHAnsi" w:hAnsiTheme="minorHAnsi" w:cstheme="minorHAnsi"/>
                <w:color w:val="000000"/>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4F53A8A1"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02BEA13C" w14:textId="77777777" w:rsidR="009E2769" w:rsidRPr="00E50790" w:rsidRDefault="009E2769" w:rsidP="00C85035">
            <w:pPr>
              <w:jc w:val="both"/>
              <w:rPr>
                <w:rFonts w:asciiTheme="minorHAnsi" w:hAnsiTheme="minorHAnsi" w:cstheme="minorHAnsi"/>
                <w:color w:val="4472C4"/>
                <w:kern w:val="2"/>
                <w:szCs w:val="24"/>
              </w:rPr>
            </w:pPr>
          </w:p>
          <w:p w14:paraId="4185D3C1" w14:textId="3D7FA036" w:rsidR="009E2769" w:rsidRPr="009E2769" w:rsidRDefault="009E2769" w:rsidP="00C85035">
            <w:pPr>
              <w:jc w:val="both"/>
              <w:rPr>
                <w:rFonts w:asciiTheme="minorHAnsi" w:hAnsiTheme="minorHAnsi" w:cstheme="minorHAnsi"/>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7F0ED5" w:rsidRPr="007F0ED5">
              <w:rPr>
                <w:rFonts w:asciiTheme="minorHAnsi" w:hAnsiTheme="minorHAnsi" w:cstheme="minorHAnsi"/>
                <w:kern w:val="2"/>
                <w:szCs w:val="24"/>
              </w:rPr>
              <w:t>10</w:t>
            </w:r>
            <w:r w:rsidRPr="009E2769">
              <w:rPr>
                <w:rFonts w:asciiTheme="minorHAnsi" w:hAnsiTheme="minorHAnsi" w:cstheme="minorHAnsi"/>
                <w:kern w:val="2"/>
                <w:szCs w:val="24"/>
              </w:rPr>
              <w:t xml:space="preserve"> procentų dydžio bauda nuo Pradinės Sutarties vertės, nurodytos Specialiųjų sąlygų 5.2 punkte.</w:t>
            </w:r>
          </w:p>
          <w:p w14:paraId="1423A189" w14:textId="6998FC7A" w:rsidR="009E2769" w:rsidRPr="00121E9B" w:rsidRDefault="009E2769" w:rsidP="002F1253">
            <w:pPr>
              <w:jc w:val="both"/>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2F1253">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9.5. Tiekėjui taikomos baudos dėl aplinkosauginių ir (arba) socialinių kriterijų nesilaikymo</w:t>
            </w:r>
          </w:p>
        </w:tc>
        <w:tc>
          <w:tcPr>
            <w:tcW w:w="6831" w:type="dxa"/>
            <w:gridSpan w:val="2"/>
          </w:tcPr>
          <w:p w14:paraId="226E7127" w14:textId="5AB390A4" w:rsidR="00E50790" w:rsidRPr="00E0334B" w:rsidRDefault="002F1253" w:rsidP="00C85035">
            <w:pPr>
              <w:jc w:val="both"/>
              <w:rPr>
                <w:rFonts w:ascii="Calibri" w:hAnsi="Calibri" w:cs="Calibri"/>
                <w:color w:val="4472C4"/>
                <w:kern w:val="2"/>
                <w:szCs w:val="24"/>
                <w:lang w:val="en-US"/>
              </w:rPr>
            </w:pPr>
            <w:r>
              <w:rPr>
                <w:rFonts w:ascii="Calibri" w:hAnsi="Calibri" w:cs="Calibri"/>
                <w:kern w:val="2"/>
                <w:szCs w:val="24"/>
              </w:rPr>
              <w:t>Netaikoma.</w:t>
            </w:r>
          </w:p>
          <w:p w14:paraId="0974A6E7" w14:textId="1D7943C8" w:rsidR="005A5832" w:rsidRPr="00121E9B" w:rsidRDefault="005A5832">
            <w:pPr>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676A79D0" w:rsidR="00CE54E1" w:rsidRDefault="00085687">
            <w:pPr>
              <w:rPr>
                <w:rFonts w:ascii="Calibri" w:hAnsi="Calibri" w:cs="Calibri"/>
                <w:color w:val="000000"/>
                <w:sz w:val="22"/>
                <w:szCs w:val="22"/>
              </w:rPr>
            </w:pPr>
            <w:r>
              <w:rPr>
                <w:rFonts w:ascii="Calibri" w:hAnsi="Calibri" w:cs="Calibri"/>
                <w:color w:val="000000"/>
                <w:sz w:val="22"/>
                <w:szCs w:val="22"/>
              </w:rPr>
              <w:t>10</w:t>
            </w:r>
            <w:r w:rsidR="00CE54E1" w:rsidRPr="00D01CD7">
              <w:rPr>
                <w:rFonts w:ascii="Calibri" w:hAnsi="Calibri" w:cs="Calibri"/>
                <w:color w:val="000000"/>
                <w:sz w:val="22"/>
                <w:szCs w:val="22"/>
              </w:rPr>
              <w:t> 000, 00 EUR (</w:t>
            </w:r>
            <w:r>
              <w:rPr>
                <w:rFonts w:ascii="Calibri" w:hAnsi="Calibri" w:cs="Calibri"/>
                <w:color w:val="000000"/>
                <w:sz w:val="22"/>
                <w:szCs w:val="22"/>
              </w:rPr>
              <w:t>dešimt</w:t>
            </w:r>
            <w:r w:rsidR="00CE54E1" w:rsidRPr="00D01CD7">
              <w:rPr>
                <w:rFonts w:ascii="Calibri" w:hAnsi="Calibri" w:cs="Calibri"/>
                <w:color w:val="000000"/>
                <w:sz w:val="22"/>
                <w:szCs w:val="22"/>
              </w:rPr>
              <w:t xml:space="preserve"> tūkstanči</w:t>
            </w:r>
            <w:r w:rsidR="0073022A">
              <w:rPr>
                <w:rFonts w:ascii="Calibri" w:hAnsi="Calibri" w:cs="Calibri"/>
                <w:color w:val="000000"/>
                <w:sz w:val="22"/>
                <w:szCs w:val="22"/>
              </w:rPr>
              <w:t>ų</w:t>
            </w:r>
            <w:r w:rsidR="00CE54E1" w:rsidRPr="00D01CD7">
              <w:rPr>
                <w:rFonts w:ascii="Calibri" w:hAnsi="Calibri" w:cs="Calibri"/>
                <w:color w:val="000000"/>
                <w:sz w:val="22"/>
                <w:szCs w:val="22"/>
              </w:rPr>
              <w:t>) eurų dydžio</w:t>
            </w:r>
            <w:r w:rsidR="00CE54E1">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 xml:space="preserve">kriterijų </w:t>
            </w:r>
            <w:proofErr w:type="spellStart"/>
            <w:r w:rsidRPr="00E50790">
              <w:rPr>
                <w:rFonts w:asciiTheme="minorHAnsi" w:hAnsiTheme="minorHAnsi" w:cstheme="minorHAnsi"/>
                <w:b/>
                <w:bCs/>
                <w:kern w:val="2"/>
                <w:szCs w:val="24"/>
              </w:rPr>
              <w:t>nepasiekimo</w:t>
            </w:r>
            <w:proofErr w:type="spellEnd"/>
            <w:r w:rsidRPr="00E50790">
              <w:rPr>
                <w:rFonts w:asciiTheme="minorHAnsi" w:hAnsiTheme="minorHAnsi" w:cstheme="minorHAnsi"/>
                <w:b/>
                <w:bCs/>
                <w:kern w:val="2"/>
                <w:szCs w:val="24"/>
              </w:rPr>
              <w:t xml:space="preserve"> Sutarties vykdymo metu</w:t>
            </w:r>
          </w:p>
        </w:tc>
        <w:tc>
          <w:tcPr>
            <w:tcW w:w="6831" w:type="dxa"/>
            <w:gridSpan w:val="2"/>
          </w:tcPr>
          <w:p w14:paraId="08148394" w14:textId="456BD3F8" w:rsidR="002F1253" w:rsidRPr="00E50790" w:rsidRDefault="00B54759" w:rsidP="002F1253">
            <w:pPr>
              <w:jc w:val="both"/>
              <w:rPr>
                <w:rFonts w:asciiTheme="minorHAnsi" w:hAnsiTheme="minorHAnsi" w:cstheme="minorHAnsi"/>
                <w:color w:val="4472C4"/>
                <w:kern w:val="2"/>
                <w:szCs w:val="24"/>
              </w:rPr>
            </w:pPr>
            <w:r w:rsidRPr="00B54759">
              <w:rPr>
                <w:rFonts w:asciiTheme="minorHAnsi" w:hAnsiTheme="minorHAnsi" w:cstheme="minorHAnsi"/>
                <w:kern w:val="2"/>
                <w:szCs w:val="24"/>
              </w:rPr>
              <w:t xml:space="preserve">Netaikoma </w:t>
            </w:r>
          </w:p>
          <w:p w14:paraId="7156F4B8" w14:textId="35C0CA61"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D7FF818" w14:textId="77777777" w:rsidR="005A5832" w:rsidRPr="00121E9B" w:rsidRDefault="005A5832" w:rsidP="00C85035">
            <w:pPr>
              <w:jc w:val="both"/>
              <w:rPr>
                <w:rFonts w:asciiTheme="minorHAnsi" w:hAnsiTheme="minorHAnsi" w:cstheme="minorHAnsi"/>
                <w:color w:val="4472C4"/>
                <w:kern w:val="2"/>
                <w:szCs w:val="24"/>
              </w:rPr>
            </w:pPr>
          </w:p>
          <w:p w14:paraId="5B305C4B" w14:textId="54AFB9C5"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19947158" w14:textId="77777777" w:rsidR="00B54759" w:rsidRPr="00B54759" w:rsidRDefault="00B54759" w:rsidP="00B54759">
            <w:pPr>
              <w:spacing w:line="259" w:lineRule="auto"/>
              <w:rPr>
                <w:rFonts w:asciiTheme="minorHAnsi" w:hAnsiTheme="minorHAnsi" w:cstheme="minorHAnsi"/>
                <w:kern w:val="2"/>
                <w:sz w:val="22"/>
                <w:szCs w:val="24"/>
              </w:rPr>
            </w:pPr>
          </w:p>
          <w:p w14:paraId="4B5638F2" w14:textId="3BF418CC" w:rsidR="00B54759" w:rsidRPr="00E50790" w:rsidRDefault="00B54759" w:rsidP="002F1253">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584EA3F7" w14:textId="1E420448" w:rsidR="005A5832" w:rsidRPr="002F1253" w:rsidRDefault="002F1253" w:rsidP="00C85035">
            <w:pPr>
              <w:jc w:val="both"/>
              <w:rPr>
                <w:rFonts w:asciiTheme="minorHAnsi" w:hAnsiTheme="minorHAnsi" w:cstheme="minorHAnsi"/>
                <w:kern w:val="2"/>
                <w:szCs w:val="24"/>
              </w:rPr>
            </w:pPr>
            <w:r w:rsidRPr="002F1253">
              <w:rPr>
                <w:rFonts w:asciiTheme="minorHAnsi" w:hAnsiTheme="minorHAnsi" w:cstheme="minorHAnsi"/>
                <w:kern w:val="2"/>
                <w:szCs w:val="24"/>
              </w:rPr>
              <w:t>Netaikoma</w:t>
            </w:r>
          </w:p>
          <w:p w14:paraId="3AF811ED" w14:textId="77777777" w:rsidR="00E50790" w:rsidRPr="00121E9B" w:rsidRDefault="00E50790">
            <w:pPr>
              <w:rPr>
                <w:rFonts w:asciiTheme="minorHAnsi" w:hAnsiTheme="minorHAnsi" w:cstheme="minorHAnsi"/>
                <w:color w:val="4472C4"/>
                <w:kern w:val="2"/>
                <w:szCs w:val="24"/>
              </w:rPr>
            </w:pP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050D802B" w14:textId="77777777" w:rsidR="004205BB" w:rsidRPr="00E50790" w:rsidRDefault="004205BB" w:rsidP="004205BB">
            <w:pPr>
              <w:rPr>
                <w:rFonts w:asciiTheme="minorHAnsi" w:hAnsiTheme="minorHAnsi" w:cstheme="minorHAnsi"/>
                <w:kern w:val="2"/>
                <w:szCs w:val="24"/>
              </w:rPr>
            </w:pPr>
            <w:r w:rsidRPr="00E50790">
              <w:rPr>
                <w:rFonts w:asciiTheme="minorHAnsi" w:hAnsiTheme="minorHAnsi" w:cstheme="minorHAnsi"/>
                <w:kern w:val="2"/>
                <w:szCs w:val="24"/>
              </w:rPr>
              <w:t>Netaikoma</w:t>
            </w:r>
          </w:p>
          <w:p w14:paraId="71FA9223" w14:textId="77777777" w:rsidR="004205BB" w:rsidRPr="00E50790" w:rsidRDefault="004205BB" w:rsidP="004205BB">
            <w:pPr>
              <w:rPr>
                <w:rFonts w:asciiTheme="minorHAnsi" w:hAnsiTheme="minorHAnsi" w:cstheme="minorHAnsi"/>
                <w:b/>
                <w:bCs/>
                <w:kern w:val="2"/>
                <w:szCs w:val="24"/>
              </w:rPr>
            </w:pPr>
          </w:p>
          <w:p w14:paraId="47882279" w14:textId="5E4099A8" w:rsidR="00E50790" w:rsidRPr="00E50790" w:rsidRDefault="00E50790" w:rsidP="002F1253">
            <w:pPr>
              <w:jc w:val="both"/>
              <w:rPr>
                <w:rFonts w:asciiTheme="minorHAnsi" w:hAnsiTheme="minorHAnsi" w:cstheme="minorHAnsi"/>
                <w:b/>
                <w:bCs/>
                <w:kern w:val="2"/>
                <w:szCs w:val="24"/>
              </w:rPr>
            </w:pP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7C1E36D5" w14:textId="6E6892F4" w:rsidR="004205BB" w:rsidRPr="00E50790" w:rsidRDefault="004205BB" w:rsidP="002F1253">
            <w:pPr>
              <w:jc w:val="both"/>
              <w:rPr>
                <w:rFonts w:asciiTheme="minorHAnsi" w:hAnsiTheme="minorHAnsi" w:cstheme="minorHAnsi"/>
                <w:b/>
                <w:bCs/>
                <w:kern w:val="2"/>
                <w:szCs w:val="24"/>
              </w:rPr>
            </w:pPr>
            <w:r w:rsidRPr="004205BB">
              <w:rPr>
                <w:rFonts w:asciiTheme="minorHAnsi" w:hAnsiTheme="minorHAnsi" w:cstheme="minorHAnsi"/>
                <w:kern w:val="2"/>
                <w:szCs w:val="24"/>
              </w:rPr>
              <w:t xml:space="preserve">Netaikoma </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580349A4" w:rsidR="00CE54E1" w:rsidRPr="00CE54E1" w:rsidRDefault="00A10867" w:rsidP="00C85035">
            <w:pPr>
              <w:jc w:val="both"/>
              <w:rPr>
                <w:rFonts w:asciiTheme="minorHAnsi" w:hAnsiTheme="minorHAnsi" w:cstheme="minorBidi"/>
                <w:kern w:val="2"/>
              </w:rPr>
            </w:pPr>
            <w:r w:rsidRPr="7F88974F">
              <w:rPr>
                <w:rFonts w:asciiTheme="minorHAnsi" w:hAnsiTheme="minorHAnsi" w:cstheme="minorBidi"/>
                <w:kern w:val="2"/>
              </w:rPr>
              <w:t>Ši Sutartis laikoma sudaryta ir įsigalioja Sutarties pasirašymo dien</w:t>
            </w:r>
            <w:r w:rsidR="00E04200">
              <w:rPr>
                <w:rFonts w:asciiTheme="minorHAnsi" w:hAnsiTheme="minorHAnsi" w:cstheme="minorBidi"/>
                <w:kern w:val="2"/>
              </w:rPr>
              <w:t>ą</w:t>
            </w:r>
            <w:r w:rsidRPr="7F88974F">
              <w:rPr>
                <w:rFonts w:asciiTheme="minorHAnsi" w:hAnsiTheme="minorHAnsi" w:cstheme="minorBidi"/>
                <w:kern w:val="2"/>
              </w:rPr>
              <w:t xml:space="preserve"> (antrosios Šalies pasirašymo dieną).</w:t>
            </w:r>
            <w:r w:rsidR="6ECD70D5" w:rsidRPr="6ECD70D5">
              <w:rPr>
                <w:rFonts w:asciiTheme="minorHAnsi" w:hAnsiTheme="minorHAnsi" w:cstheme="minorBidi"/>
              </w:rPr>
              <w:t xml:space="preserve"> Sutartis sudaryta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30CBBBA9" w14:textId="6BE89F80" w:rsidR="005A5832" w:rsidRPr="002F1253" w:rsidRDefault="00A10867" w:rsidP="00C85035">
            <w:pPr>
              <w:jc w:val="both"/>
              <w:rPr>
                <w:rFonts w:asciiTheme="minorHAnsi" w:hAnsiTheme="minorHAnsi" w:cstheme="minorHAnsi"/>
                <w:kern w:val="2"/>
                <w:szCs w:val="24"/>
              </w:rPr>
            </w:pPr>
            <w:r w:rsidRPr="00121E9B">
              <w:rPr>
                <w:rFonts w:asciiTheme="minorHAnsi" w:hAnsiTheme="minorHAnsi" w:cstheme="minorHAnsi"/>
                <w:color w:val="000000"/>
                <w:kern w:val="2"/>
                <w:szCs w:val="24"/>
              </w:rPr>
              <w:t xml:space="preserve">Sutartis galioja iki visiško prievolių įvykdymo, bet jos terminas negali būti ilgesnis kaip </w:t>
            </w:r>
            <w:r w:rsidR="002C1F75" w:rsidRPr="002C1F75">
              <w:rPr>
                <w:rFonts w:asciiTheme="minorHAnsi" w:hAnsiTheme="minorHAnsi" w:cstheme="minorHAnsi"/>
                <w:kern w:val="2"/>
                <w:szCs w:val="24"/>
              </w:rPr>
              <w:t>4</w:t>
            </w:r>
            <w:r w:rsidR="002F1253" w:rsidRPr="002C1F75">
              <w:rPr>
                <w:rFonts w:asciiTheme="minorHAnsi" w:hAnsiTheme="minorHAnsi" w:cstheme="minorHAnsi"/>
                <w:kern w:val="2"/>
                <w:szCs w:val="24"/>
              </w:rPr>
              <w:t xml:space="preserve"> (</w:t>
            </w:r>
            <w:r w:rsidR="002C1F75" w:rsidRPr="002C1F75">
              <w:rPr>
                <w:rFonts w:asciiTheme="minorHAnsi" w:hAnsiTheme="minorHAnsi" w:cstheme="minorHAnsi"/>
                <w:kern w:val="2"/>
                <w:szCs w:val="24"/>
              </w:rPr>
              <w:t>keturi</w:t>
            </w:r>
            <w:r w:rsidR="002F1253" w:rsidRPr="002C1F75">
              <w:rPr>
                <w:rFonts w:asciiTheme="minorHAnsi" w:hAnsiTheme="minorHAnsi" w:cstheme="minorHAnsi"/>
                <w:kern w:val="2"/>
                <w:szCs w:val="24"/>
              </w:rPr>
              <w:t>) mėnesi</w:t>
            </w:r>
            <w:r w:rsidR="002C1F75" w:rsidRPr="002C1F75">
              <w:rPr>
                <w:rFonts w:asciiTheme="minorHAnsi" w:hAnsiTheme="minorHAnsi" w:cstheme="minorHAnsi"/>
                <w:kern w:val="2"/>
                <w:szCs w:val="24"/>
              </w:rPr>
              <w:t>ai</w:t>
            </w:r>
            <w:r w:rsidRPr="002C1F75">
              <w:rPr>
                <w:rFonts w:asciiTheme="minorHAnsi" w:hAnsiTheme="minorHAnsi" w:cstheme="minorHAnsi"/>
                <w:kern w:val="2"/>
                <w:szCs w:val="24"/>
              </w:rPr>
              <w:t>.</w:t>
            </w:r>
          </w:p>
          <w:p w14:paraId="76549F00" w14:textId="77777777" w:rsidR="00C85035" w:rsidRPr="00121E9B" w:rsidRDefault="00C85035" w:rsidP="002F1253">
            <w:pPr>
              <w:jc w:val="both"/>
              <w:rPr>
                <w:rFonts w:asciiTheme="minorHAnsi" w:hAnsiTheme="minorHAnsi" w:cstheme="minorHAnsi"/>
                <w:color w:val="4472C4"/>
                <w:kern w:val="2"/>
                <w:szCs w:val="24"/>
              </w:rPr>
            </w:pP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28B95D7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8A50409" w14:textId="2B72D4C3" w:rsidR="00E50790" w:rsidRPr="00121E9B" w:rsidRDefault="00E50790" w:rsidP="002F1253">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357EB041" w14:textId="797E48F4" w:rsidR="005A5832" w:rsidRPr="00121E9B" w:rsidRDefault="00A10867" w:rsidP="002F1253">
            <w:pPr>
              <w:jc w:val="both"/>
              <w:rPr>
                <w:rFonts w:asciiTheme="minorHAnsi" w:hAnsiTheme="minorHAnsi" w:cstheme="minorHAnsi"/>
                <w:color w:val="4472C4"/>
                <w:kern w:val="2"/>
                <w:szCs w:val="24"/>
              </w:rPr>
            </w:pPr>
            <w:r w:rsidRPr="00121E9B">
              <w:rPr>
                <w:rFonts w:asciiTheme="minorHAnsi" w:hAnsiTheme="minorHAnsi" w:cstheme="minorHAnsi"/>
                <w:kern w:val="2"/>
                <w:szCs w:val="24"/>
              </w:rPr>
              <w:t>Sutartis gali būti nutraukiama rašytiniu Šalių susitarimu arba vienašališkai, Bendrosiose sąlygose nurodytais atvejais ir nustatyta tvarka.</w:t>
            </w:r>
          </w:p>
        </w:tc>
      </w:tr>
      <w:tr w:rsidR="005A5832" w:rsidRPr="00121E9B" w14:paraId="43DAC4E7" w14:textId="77777777" w:rsidTr="00E50790">
        <w:trPr>
          <w:trHeight w:val="300"/>
        </w:trPr>
        <w:tc>
          <w:tcPr>
            <w:tcW w:w="2690" w:type="dxa"/>
          </w:tcPr>
          <w:p w14:paraId="254A9D22" w14:textId="187A641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.2. Esminiai Sutarties pažeidimai</w:t>
            </w:r>
          </w:p>
          <w:p w14:paraId="3A7AEB88" w14:textId="77777777" w:rsidR="005A5832" w:rsidRPr="00121E9B" w:rsidRDefault="005A5832">
            <w:pPr>
              <w:rPr>
                <w:rFonts w:asciiTheme="minorHAnsi" w:hAnsiTheme="minorHAnsi" w:cstheme="minorHAnsi"/>
                <w:b/>
                <w:bCs/>
                <w:kern w:val="2"/>
                <w:szCs w:val="24"/>
              </w:rPr>
            </w:pPr>
          </w:p>
        </w:tc>
        <w:tc>
          <w:tcPr>
            <w:tcW w:w="6845" w:type="dxa"/>
            <w:gridSpan w:val="3"/>
          </w:tcPr>
          <w:p w14:paraId="62E98032" w14:textId="0FEB5D9D" w:rsidR="005A5832" w:rsidRPr="00435834" w:rsidRDefault="00143483" w:rsidP="00C85035">
            <w:pPr>
              <w:jc w:val="both"/>
              <w:rPr>
                <w:rFonts w:asciiTheme="minorHAnsi" w:hAnsiTheme="minorHAnsi" w:cstheme="minorHAnsi"/>
                <w:kern w:val="2"/>
                <w:szCs w:val="24"/>
              </w:rPr>
            </w:pPr>
            <w:r w:rsidRPr="00435834">
              <w:rPr>
                <w:rFonts w:asciiTheme="minorHAnsi" w:hAnsiTheme="minorHAnsi" w:cstheme="minorHAnsi"/>
                <w:kern w:val="2"/>
                <w:szCs w:val="24"/>
              </w:rPr>
              <w:t>12</w:t>
            </w:r>
            <w:r w:rsidR="00A10867" w:rsidRPr="00435834">
              <w:rPr>
                <w:rFonts w:asciiTheme="minorHAnsi" w:hAnsiTheme="minorHAnsi" w:cstheme="minorHAnsi"/>
                <w:kern w:val="2"/>
                <w:szCs w:val="24"/>
              </w:rPr>
              <w:t>.2.1. jeigu Tiekėjas nevykdo prisiimtų įsipareigojimų už Sutartyje nustatytą Sutarties kainą;</w:t>
            </w:r>
          </w:p>
          <w:p w14:paraId="5E717FBF" w14:textId="747EE33B"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2</w:t>
            </w:r>
            <w:r w:rsidR="00A10867" w:rsidRPr="00435834">
              <w:rPr>
                <w:rFonts w:asciiTheme="minorHAnsi" w:eastAsia="Arial" w:hAnsiTheme="minorHAnsi" w:cstheme="minorHAnsi"/>
                <w:kern w:val="2"/>
                <w:szCs w:val="24"/>
                <w:lang w:val="lt"/>
              </w:rPr>
              <w:t xml:space="preserve">. jeigu Tiekėjas pažeidžia Prekių pristatymo terminus ir priskaičiuotų netesybų už vėlavimą suma viršija </w:t>
            </w:r>
            <w:r w:rsidR="00435834">
              <w:rPr>
                <w:rFonts w:asciiTheme="minorHAnsi" w:eastAsia="Arial" w:hAnsiTheme="minorHAnsi" w:cstheme="minorHAnsi"/>
                <w:kern w:val="2"/>
                <w:szCs w:val="24"/>
                <w:lang w:val="lt"/>
              </w:rPr>
              <w:t>1</w:t>
            </w:r>
            <w:r w:rsidR="00A10867" w:rsidRPr="00435834">
              <w:rPr>
                <w:rFonts w:asciiTheme="minorHAnsi" w:eastAsia="Arial" w:hAnsiTheme="minorHAnsi" w:cstheme="minorHAnsi"/>
                <w:kern w:val="2"/>
                <w:szCs w:val="24"/>
                <w:lang w:val="lt"/>
              </w:rPr>
              <w:t>0 (dešimt) proc. Pradinės sutarties vertės;</w:t>
            </w:r>
          </w:p>
          <w:p w14:paraId="58857A7E" w14:textId="1A809359"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3</w:t>
            </w:r>
            <w:r w:rsidR="00A10867" w:rsidRPr="00435834">
              <w:rPr>
                <w:rFonts w:asciiTheme="minorHAnsi" w:eastAsia="Arial" w:hAnsiTheme="minorHAnsi" w:cstheme="minorHAnsi"/>
                <w:kern w:val="2"/>
                <w:szCs w:val="24"/>
                <w:lang w:val="lt"/>
              </w:rPr>
              <w:t>. Tiekėjas pristato Prekes, kurios neatitinka Sutartyje ir (ar) Įstatymuose nustatytų reikalavimų Prekėms</w:t>
            </w:r>
            <w:r w:rsidR="002F1253" w:rsidRPr="00435834">
              <w:rPr>
                <w:rFonts w:asciiTheme="minorHAnsi" w:eastAsia="Arial" w:hAnsiTheme="minorHAnsi" w:cstheme="minorHAnsi"/>
                <w:kern w:val="2"/>
                <w:szCs w:val="24"/>
                <w:lang w:val="lt"/>
              </w:rPr>
              <w:t>.</w:t>
            </w:r>
          </w:p>
          <w:p w14:paraId="41611120" w14:textId="436D0671" w:rsidR="00C85035" w:rsidRPr="00121E9B" w:rsidRDefault="00C85035" w:rsidP="002F1253">
            <w:pPr>
              <w:spacing w:line="257" w:lineRule="auto"/>
              <w:jc w:val="both"/>
              <w:rPr>
                <w:rFonts w:asciiTheme="minorHAnsi" w:eastAsia="Arial" w:hAnsiTheme="minorHAnsi" w:cstheme="minorHAnsi"/>
                <w:color w:val="FF0000"/>
                <w:kern w:val="2"/>
                <w:szCs w:val="24"/>
              </w:rPr>
            </w:pPr>
          </w:p>
        </w:tc>
      </w:tr>
      <w:tr w:rsidR="005A5832" w:rsidRPr="00121E9B" w14:paraId="0C05C91A" w14:textId="77777777" w:rsidTr="6ECD70D5">
        <w:trPr>
          <w:trHeight w:val="300"/>
        </w:trPr>
        <w:tc>
          <w:tcPr>
            <w:tcW w:w="9535" w:type="dxa"/>
            <w:gridSpan w:val="4"/>
          </w:tcPr>
          <w:p w14:paraId="3AC0A850" w14:textId="42E0577A"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xml:space="preserve">. APLINKOSAUGINIAI IR SOCIALINIAI KRITERIJAI </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6079E2B9" w14:textId="3C19AF15" w:rsidR="00143483" w:rsidRPr="00143483" w:rsidRDefault="00AC43BD" w:rsidP="00143483">
            <w:pPr>
              <w:rPr>
                <w:rFonts w:asciiTheme="minorHAnsi" w:hAnsiTheme="minorHAnsi" w:cstheme="minorHAnsi"/>
                <w:color w:val="000000"/>
                <w:kern w:val="2"/>
                <w:szCs w:val="24"/>
                <w:shd w:val="clear" w:color="auto" w:fill="FFFFFF"/>
              </w:rPr>
            </w:pPr>
            <w:r w:rsidRPr="00AC43BD">
              <w:rPr>
                <w:rFonts w:asciiTheme="minorHAnsi" w:hAnsiTheme="minorHAnsi" w:cstheme="minorHAnsi"/>
                <w:color w:val="000000"/>
                <w:kern w:val="2"/>
                <w:szCs w:val="24"/>
                <w:shd w:val="clear" w:color="auto" w:fill="FFFFFF"/>
              </w:rPr>
              <w:t>Aplinkos apsaugos kriterijų taikymo, vykdant žaliuosius pirkimus tvarkos aprašo, patvirtinto Lietuvos Respublikos Aplinkos ministro 2022 m. gruodžio 13 d. įsakymu Nr. D1-401 „Dėl aplinkos apsaugos kriterijų taikymo, vykdant žaliuosius pirkimus, tvarkos aprašo patvirtinimo“, 4.</w:t>
            </w:r>
            <w:r w:rsidR="0073022A">
              <w:rPr>
                <w:rFonts w:asciiTheme="minorHAnsi" w:hAnsiTheme="minorHAnsi" w:cstheme="minorHAnsi"/>
                <w:color w:val="000000"/>
                <w:kern w:val="2"/>
                <w:szCs w:val="24"/>
                <w:shd w:val="clear" w:color="auto" w:fill="FFFFFF"/>
              </w:rPr>
              <w:t>4.4</w:t>
            </w:r>
            <w:r w:rsidRPr="00AC43BD">
              <w:rPr>
                <w:rFonts w:asciiTheme="minorHAnsi" w:hAnsiTheme="minorHAnsi" w:cstheme="minorHAnsi"/>
                <w:color w:val="000000"/>
                <w:kern w:val="2"/>
                <w:szCs w:val="24"/>
                <w:shd w:val="clear" w:color="auto" w:fill="FFFFFF"/>
              </w:rPr>
              <w:t xml:space="preserve"> punk</w:t>
            </w:r>
            <w:r>
              <w:rPr>
                <w:rFonts w:asciiTheme="minorHAnsi" w:hAnsiTheme="minorHAnsi" w:cstheme="minorHAnsi"/>
                <w:color w:val="000000"/>
                <w:kern w:val="2"/>
                <w:szCs w:val="24"/>
                <w:shd w:val="clear" w:color="auto" w:fill="FFFFFF"/>
              </w:rPr>
              <w:t>t</w:t>
            </w:r>
            <w:r w:rsidR="0073022A">
              <w:rPr>
                <w:rFonts w:asciiTheme="minorHAnsi" w:hAnsiTheme="minorHAnsi" w:cstheme="minorHAnsi"/>
                <w:color w:val="000000"/>
                <w:kern w:val="2"/>
                <w:szCs w:val="24"/>
                <w:shd w:val="clear" w:color="auto" w:fill="FFFFFF"/>
              </w:rPr>
              <w:t>a</w:t>
            </w:r>
            <w:r>
              <w:rPr>
                <w:rFonts w:asciiTheme="minorHAnsi" w:hAnsiTheme="minorHAnsi" w:cstheme="minorHAnsi"/>
                <w:color w:val="000000"/>
                <w:kern w:val="2"/>
                <w:szCs w:val="24"/>
                <w:shd w:val="clear" w:color="auto" w:fill="FFFFFF"/>
              </w:rPr>
              <w:t>s</w:t>
            </w:r>
            <w:r w:rsidR="0073022A">
              <w:rPr>
                <w:rFonts w:asciiTheme="minorHAnsi" w:hAnsiTheme="minorHAnsi" w:cstheme="minorHAnsi"/>
                <w:color w:val="000000"/>
                <w:kern w:val="2"/>
                <w:szCs w:val="24"/>
                <w:shd w:val="clear" w:color="auto" w:fill="FFFFFF"/>
              </w:rPr>
              <w:t xml:space="preserve"> (pridedama tiekėjo deklaracija dėl konkrečių žaliųjų kriterijų atitikimo).</w:t>
            </w:r>
          </w:p>
          <w:p w14:paraId="134FBD11" w14:textId="5B5DE9C3" w:rsidR="00143483" w:rsidRPr="00121E9B" w:rsidRDefault="00143483" w:rsidP="00435834">
            <w:pPr>
              <w:jc w:val="both"/>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2668CA3B"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p>
          <w:p w14:paraId="424C6A11" w14:textId="3C3629F6" w:rsidR="005A5832" w:rsidRPr="00E50790" w:rsidRDefault="005A5832" w:rsidP="00435834">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11AAA8A2" w:rsidR="005A5832" w:rsidRPr="00121E9B" w:rsidRDefault="005A5832">
            <w:pPr>
              <w:jc w:val="center"/>
              <w:rPr>
                <w:rFonts w:asciiTheme="minorHAnsi" w:hAnsiTheme="minorHAnsi" w:cstheme="minorHAnsi"/>
                <w:kern w:val="2"/>
                <w:szCs w:val="24"/>
              </w:rPr>
            </w:pPr>
          </w:p>
        </w:tc>
      </w:tr>
      <w:tr w:rsidR="005A5832" w:rsidRPr="00121E9B"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Šalys susitaria pakeisti nurodytą Sutarties Bendrųjų sąlygų punktą ir išdėstyti jį nauja redakcija:</w:t>
            </w:r>
          </w:p>
          <w:p w14:paraId="358993B6" w14:textId="77777777" w:rsidR="00486CEA" w:rsidRDefault="00486CEA" w:rsidP="00C85035">
            <w:pPr>
              <w:jc w:val="both"/>
              <w:rPr>
                <w:rFonts w:asciiTheme="minorHAnsi" w:hAnsiTheme="minorHAnsi" w:cstheme="minorHAnsi"/>
                <w:kern w:val="2"/>
                <w:szCs w:val="24"/>
              </w:rPr>
            </w:pPr>
          </w:p>
          <w:p w14:paraId="3B79A1AF" w14:textId="77777777" w:rsidR="00B47D54" w:rsidRPr="00B47D54" w:rsidRDefault="00B47D54" w:rsidP="006B4CAB">
            <w:pPr>
              <w:jc w:val="both"/>
              <w:rPr>
                <w:rFonts w:asciiTheme="minorHAnsi" w:hAnsiTheme="minorHAnsi" w:cstheme="minorHAnsi"/>
                <w:kern w:val="2"/>
                <w:szCs w:val="24"/>
                <w:lang w:val="en-US"/>
              </w:rPr>
            </w:pPr>
            <w:r w:rsidRPr="00B47D54">
              <w:rPr>
                <w:rFonts w:asciiTheme="minorHAnsi" w:hAnsiTheme="minorHAnsi" w:cstheme="minorHAnsi"/>
                <w:kern w:val="2"/>
                <w:szCs w:val="24"/>
              </w:rPr>
              <w:t xml:space="preserve">13.1. Šalys įsipareigoja laikytis konfidencialumo ir be kitos Šalies rašytinio sutikimo neatskleisti tos Šalies informacijos, nurodytos kaip </w:t>
            </w:r>
            <w:r w:rsidRPr="00B47D54">
              <w:rPr>
                <w:rFonts w:asciiTheme="minorHAnsi" w:hAnsiTheme="minorHAnsi" w:cstheme="minorHAnsi"/>
                <w:kern w:val="2"/>
                <w:szCs w:val="24"/>
              </w:rPr>
              <w:lastRenderedPageBreak/>
              <w:t>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Default="00B47D54" w:rsidP="006B4CAB">
            <w:pPr>
              <w:jc w:val="both"/>
              <w:rPr>
                <w:rFonts w:asciiTheme="minorHAnsi" w:hAnsiTheme="minorHAnsi" w:cstheme="minorHAnsi"/>
                <w:kern w:val="2"/>
                <w:szCs w:val="24"/>
              </w:rPr>
            </w:pPr>
          </w:p>
          <w:p w14:paraId="2313A5CE" w14:textId="77777777" w:rsidR="00C94255" w:rsidRPr="00E23EB6" w:rsidRDefault="00C94255" w:rsidP="00C94255">
            <w:pPr>
              <w:jc w:val="both"/>
              <w:rPr>
                <w:rFonts w:asciiTheme="minorHAnsi" w:hAnsiTheme="minorHAnsi" w:cstheme="minorHAnsi"/>
                <w:kern w:val="2"/>
                <w:szCs w:val="24"/>
              </w:rPr>
            </w:pPr>
            <w:r w:rsidRPr="00E23EB6">
              <w:rPr>
                <w:rFonts w:asciiTheme="minorHAnsi" w:hAnsiTheme="minorHAnsi" w:cstheme="minorHAnsi"/>
                <w:kern w:val="2"/>
                <w:szCs w:val="24"/>
              </w:rPr>
              <w:t>20.5. Specialiosiose sąlygose nurodytų duomenų apie kontaktinius asmenis bei rekvizitų pasikeitimas nelaikomas Sutarties pakeitimu (</w:t>
            </w:r>
            <w:r w:rsidRPr="00E23EB6">
              <w:rPr>
                <w:rFonts w:asciiTheme="minorHAnsi" w:hAnsiTheme="minorHAnsi" w:cstheme="minorHAnsi"/>
                <w:b/>
                <w:bCs/>
                <w:kern w:val="2"/>
                <w:szCs w:val="24"/>
              </w:rPr>
              <w:t>išskyrus</w:t>
            </w:r>
            <w:r w:rsidRPr="00E23EB6">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331DBD3E" w14:textId="43C97A32" w:rsidR="00C94255" w:rsidRPr="00B47D54" w:rsidRDefault="00C94255" w:rsidP="006B4CAB">
            <w:pPr>
              <w:jc w:val="both"/>
              <w:rPr>
                <w:rFonts w:asciiTheme="minorHAnsi" w:hAnsiTheme="minorHAnsi" w:cstheme="minorHAnsi"/>
                <w:kern w:val="2"/>
                <w:szCs w:val="24"/>
              </w:rPr>
            </w:pPr>
            <w:r w:rsidRPr="00E23EB6">
              <w:rPr>
                <w:rFonts w:asciiTheme="minorHAnsi" w:hAnsiTheme="minorHAnsi" w:cstheme="minorHAnsi"/>
                <w:kern w:val="2"/>
                <w:szCs w:val="24"/>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Default="00B47D54" w:rsidP="006B4CAB">
            <w:pPr>
              <w:jc w:val="both"/>
              <w:rPr>
                <w:rFonts w:asciiTheme="minorHAnsi" w:hAnsiTheme="minorHAnsi" w:cstheme="minorHAnsi"/>
                <w:kern w:val="2"/>
                <w:szCs w:val="24"/>
              </w:rPr>
            </w:pPr>
          </w:p>
          <w:p w14:paraId="426CA673" w14:textId="77777777" w:rsidR="005A5832" w:rsidRDefault="00B362A0" w:rsidP="006B4CAB">
            <w:pPr>
              <w:jc w:val="both"/>
              <w:rPr>
                <w:rFonts w:asciiTheme="minorHAnsi" w:hAnsiTheme="minorHAnsi" w:cstheme="minorHAnsi"/>
                <w:kern w:val="2"/>
                <w:szCs w:val="24"/>
              </w:rPr>
            </w:pPr>
            <w:r w:rsidRPr="00B362A0">
              <w:rPr>
                <w:rFonts w:asciiTheme="minorHAnsi" w:hAnsiTheme="minorHAnsi" w:cstheme="minorHAnsi"/>
                <w:kern w:val="2"/>
                <w:szCs w:val="24"/>
              </w:rPr>
              <w:t>24.1.</w:t>
            </w:r>
            <w:r>
              <w:rPr>
                <w:rFonts w:asciiTheme="minorHAnsi" w:hAnsiTheme="minorHAnsi" w:cstheme="minorHAnsi"/>
                <w:kern w:val="2"/>
                <w:szCs w:val="24"/>
              </w:rPr>
              <w:t xml:space="preserve"> </w:t>
            </w:r>
            <w:r w:rsidRPr="00B362A0">
              <w:rPr>
                <w:rFonts w:asciiTheme="minorHAnsi" w:hAnsiTheme="minorHAnsi" w:cstheme="minorHAnsi"/>
                <w:kern w:val="2"/>
                <w:szCs w:val="24"/>
              </w:rPr>
              <w:t>Sutartis sudaroma lietuvių kalba. Jeigu Sutartis sudaroma lietuvių ir anglų kalbomis, kilus neatitikimams Šalys vadovaujasi tekstu anglų kalba</w:t>
            </w:r>
            <w:r w:rsidR="00A10867" w:rsidRPr="00121E9B">
              <w:rPr>
                <w:rFonts w:asciiTheme="minorHAnsi" w:hAnsiTheme="minorHAnsi" w:cstheme="minorHAnsi"/>
                <w:kern w:val="2"/>
                <w:szCs w:val="24"/>
              </w:rPr>
              <w:t>.</w:t>
            </w:r>
          </w:p>
          <w:p w14:paraId="7551E02C" w14:textId="79BB610B" w:rsidR="00486CEA" w:rsidRPr="00121E9B"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77777777" w:rsidR="00B362A0" w:rsidRDefault="00A10867" w:rsidP="006B4CAB">
            <w:pPr>
              <w:jc w:val="both"/>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xml:space="preserve">. Tiekėjas įsipareigoja neteikti jokios su Sutartimi susijusios informacijos Rusijos Federacijos, Baltarusijos Respublikos ir Kinijos Liaudies Respublikos subjektams (ar juos atstovaujantiems </w:t>
            </w:r>
            <w:r w:rsidRPr="00B47D54">
              <w:rPr>
                <w:rFonts w:asciiTheme="minorHAnsi" w:hAnsiTheme="minorHAnsi" w:cstheme="minorHAnsi"/>
                <w:kern w:val="2"/>
                <w:szCs w:val="24"/>
              </w:rPr>
              <w:lastRenderedPageBreak/>
              <w:t>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13.7.2. nenaudoti nešiojamų elektroninių laikmenų, o jei tai būtina - užtikrinti, kad nešiojamos elektroninės laikmenos (pvz. USB </w:t>
            </w:r>
            <w:r w:rsidRPr="0037453A">
              <w:rPr>
                <w:rFonts w:asciiTheme="minorHAnsi" w:hAnsiTheme="minorHAnsi" w:cstheme="minorHAnsi"/>
                <w:kern w:val="2"/>
                <w:szCs w:val="24"/>
              </w:rPr>
              <w:lastRenderedPageBreak/>
              <w:t>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37453A">
              <w:rPr>
                <w:rFonts w:asciiTheme="minorHAnsi" w:hAnsiTheme="minorHAnsi" w:cstheme="minorHAnsi"/>
                <w:kern w:val="2"/>
                <w:szCs w:val="24"/>
              </w:rPr>
              <w:t>intranet</w:t>
            </w:r>
            <w:proofErr w:type="spellEnd"/>
            <w:r w:rsidRPr="0037453A">
              <w:rPr>
                <w:rFonts w:asciiTheme="minorHAnsi" w:hAnsiTheme="minorHAnsi" w:cstheme="minorHAnsi"/>
                <w:kern w:val="2"/>
                <w:szCs w:val="24"/>
              </w:rPr>
              <w:t xml:space="preserve">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37453A">
              <w:rPr>
                <w:rFonts w:asciiTheme="minorHAnsi" w:hAnsiTheme="minorHAnsi" w:cstheme="minorHAnsi"/>
                <w:kern w:val="2"/>
                <w:szCs w:val="24"/>
              </w:rPr>
              <w:t>cirt@ans.lt</w:t>
            </w:r>
            <w:proofErr w:type="spellEnd"/>
            <w:r w:rsidRPr="0037453A">
              <w:rPr>
                <w:rFonts w:asciiTheme="minorHAnsi" w:hAnsiTheme="minorHAnsi" w:cstheme="minorHAnsi"/>
                <w:kern w:val="2"/>
                <w:szCs w:val="24"/>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lastRenderedPageBreak/>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350459E" w14:textId="77777777" w:rsidR="005A5832" w:rsidRDefault="6ECD70D5" w:rsidP="006B4CAB">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p w14:paraId="4A8D085A" w14:textId="603B6503" w:rsidR="006B4CAB" w:rsidRPr="00121E9B" w:rsidRDefault="006B4CAB" w:rsidP="285F97E8">
            <w:pPr>
              <w:rPr>
                <w:rFonts w:asciiTheme="minorHAnsi" w:hAnsiTheme="minorHAnsi" w:cstheme="minorBidi"/>
                <w:kern w:val="2"/>
              </w:rPr>
            </w:pPr>
          </w:p>
        </w:tc>
      </w:tr>
      <w:tr w:rsidR="005A5832" w:rsidRPr="00121E9B" w14:paraId="3F72A2CD" w14:textId="77777777" w:rsidTr="00E50790">
        <w:trPr>
          <w:trHeight w:val="300"/>
        </w:trPr>
        <w:tc>
          <w:tcPr>
            <w:tcW w:w="2690" w:type="dxa"/>
          </w:tcPr>
          <w:p w14:paraId="3B9D3DDF" w14:textId="370BE1E5"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w:t>
            </w:r>
            <w:r w:rsidR="00E23EB6">
              <w:rPr>
                <w:rFonts w:asciiTheme="minorHAnsi" w:hAnsiTheme="minorHAnsi" w:cstheme="minorHAnsi"/>
                <w:b/>
                <w:bCs/>
                <w:kern w:val="2"/>
                <w:szCs w:val="24"/>
              </w:rPr>
              <w:t>3</w:t>
            </w:r>
            <w:r w:rsidR="00A10867" w:rsidRPr="00121E9B">
              <w:rPr>
                <w:rFonts w:asciiTheme="minorHAnsi" w:hAnsiTheme="minorHAnsi" w:cstheme="minorHAnsi"/>
                <w:b/>
                <w:bCs/>
                <w:kern w:val="2"/>
                <w:szCs w:val="24"/>
              </w:rPr>
              <w:t>.</w:t>
            </w:r>
          </w:p>
        </w:tc>
        <w:tc>
          <w:tcPr>
            <w:tcW w:w="6845" w:type="dxa"/>
            <w:gridSpan w:val="3"/>
          </w:tcPr>
          <w:p w14:paraId="1A5B665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21369DED" w:rsidR="005A5832" w:rsidRPr="00121E9B" w:rsidRDefault="00E23EB6">
            <w:pPr>
              <w:jc w:val="cente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3F964333" w:rsidR="005A5832" w:rsidRPr="00121E9B" w:rsidRDefault="00E23EB6">
            <w:pPr>
              <w:jc w:val="cente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73022A" w:rsidRPr="00121E9B" w14:paraId="2408CECD" w14:textId="77777777" w:rsidTr="00E50790">
        <w:trPr>
          <w:trHeight w:val="300"/>
        </w:trPr>
        <w:tc>
          <w:tcPr>
            <w:tcW w:w="2690" w:type="dxa"/>
          </w:tcPr>
          <w:p w14:paraId="72C6C64B" w14:textId="63A4C01F" w:rsidR="0073022A" w:rsidRPr="00121E9B" w:rsidRDefault="0073022A">
            <w:pPr>
              <w:jc w:val="center"/>
              <w:rPr>
                <w:rFonts w:asciiTheme="minorHAnsi" w:hAnsiTheme="minorHAnsi" w:cstheme="minorHAnsi"/>
                <w:b/>
                <w:bCs/>
                <w:kern w:val="2"/>
                <w:szCs w:val="24"/>
              </w:rPr>
            </w:pPr>
            <w:r>
              <w:rPr>
                <w:rFonts w:asciiTheme="minorHAnsi" w:hAnsiTheme="minorHAnsi" w:cstheme="minorHAnsi"/>
                <w:b/>
                <w:bCs/>
                <w:kern w:val="2"/>
                <w:szCs w:val="24"/>
              </w:rPr>
              <w:t>15.3 Priedas Nr. 3</w:t>
            </w:r>
          </w:p>
        </w:tc>
        <w:tc>
          <w:tcPr>
            <w:tcW w:w="6845" w:type="dxa"/>
            <w:gridSpan w:val="3"/>
          </w:tcPr>
          <w:p w14:paraId="4EB22A2D" w14:textId="3D5D1CBF" w:rsidR="0073022A" w:rsidRDefault="0073022A">
            <w:pPr>
              <w:jc w:val="center"/>
              <w:rPr>
                <w:rFonts w:asciiTheme="minorHAnsi" w:hAnsiTheme="minorHAnsi" w:cstheme="minorHAnsi"/>
                <w:b/>
                <w:bCs/>
                <w:kern w:val="2"/>
                <w:szCs w:val="24"/>
              </w:rPr>
            </w:pPr>
            <w:r>
              <w:rPr>
                <w:rFonts w:asciiTheme="minorHAnsi" w:hAnsiTheme="minorHAnsi" w:cstheme="minorHAnsi"/>
                <w:b/>
                <w:bCs/>
                <w:kern w:val="2"/>
                <w:szCs w:val="24"/>
              </w:rPr>
              <w:t>Tiekėjo deklaracija dėl žaliųjų kriterijų atitikimo</w:t>
            </w: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D044" w14:textId="77777777" w:rsidR="003F2AD2" w:rsidRDefault="003F2AD2">
      <w:pPr>
        <w:rPr>
          <w:kern w:val="2"/>
          <w:sz w:val="22"/>
          <w:szCs w:val="22"/>
          <w:lang w:val="en-US"/>
        </w:rPr>
      </w:pPr>
      <w:r>
        <w:rPr>
          <w:kern w:val="2"/>
          <w:sz w:val="22"/>
          <w:szCs w:val="22"/>
          <w:lang w:val="en-US"/>
        </w:rPr>
        <w:separator/>
      </w:r>
    </w:p>
  </w:endnote>
  <w:endnote w:type="continuationSeparator" w:id="0">
    <w:p w14:paraId="215A2411" w14:textId="77777777" w:rsidR="003F2AD2" w:rsidRDefault="003F2AD2">
      <w:pPr>
        <w:rPr>
          <w:kern w:val="2"/>
          <w:sz w:val="22"/>
          <w:szCs w:val="22"/>
          <w:lang w:val="en-US"/>
        </w:rPr>
      </w:pPr>
      <w:r>
        <w:rPr>
          <w:kern w:val="2"/>
          <w:sz w:val="22"/>
          <w:szCs w:val="22"/>
          <w:lang w:val="en-US"/>
        </w:rPr>
        <w:continuationSeparator/>
      </w:r>
    </w:p>
  </w:endnote>
  <w:endnote w:type="continuationNotice" w:id="1">
    <w:p w14:paraId="506605A9" w14:textId="77777777" w:rsidR="003F2AD2" w:rsidRDefault="003F2A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250E" w14:textId="77777777" w:rsidR="003F2AD2" w:rsidRDefault="003F2AD2">
      <w:pPr>
        <w:rPr>
          <w:kern w:val="2"/>
          <w:sz w:val="22"/>
          <w:szCs w:val="22"/>
          <w:lang w:val="en-US"/>
        </w:rPr>
      </w:pPr>
      <w:r>
        <w:rPr>
          <w:kern w:val="2"/>
          <w:sz w:val="22"/>
          <w:szCs w:val="22"/>
          <w:lang w:val="en-US"/>
        </w:rPr>
        <w:separator/>
      </w:r>
    </w:p>
  </w:footnote>
  <w:footnote w:type="continuationSeparator" w:id="0">
    <w:p w14:paraId="5B90C800" w14:textId="77777777" w:rsidR="003F2AD2" w:rsidRDefault="003F2AD2">
      <w:pPr>
        <w:rPr>
          <w:kern w:val="2"/>
          <w:sz w:val="22"/>
          <w:szCs w:val="22"/>
          <w:lang w:val="en-US"/>
        </w:rPr>
      </w:pPr>
      <w:r>
        <w:rPr>
          <w:kern w:val="2"/>
          <w:sz w:val="22"/>
          <w:szCs w:val="22"/>
          <w:lang w:val="en-US"/>
        </w:rPr>
        <w:continuationSeparator/>
      </w:r>
    </w:p>
  </w:footnote>
  <w:footnote w:type="continuationNotice" w:id="1">
    <w:p w14:paraId="5876DA5C" w14:textId="77777777" w:rsidR="003F2AD2" w:rsidRDefault="003F2AD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5B7"/>
    <w:rsid w:val="00062331"/>
    <w:rsid w:val="00085687"/>
    <w:rsid w:val="000D33F2"/>
    <w:rsid w:val="00121E9B"/>
    <w:rsid w:val="00143483"/>
    <w:rsid w:val="001707CE"/>
    <w:rsid w:val="001D13DD"/>
    <w:rsid w:val="001F04EF"/>
    <w:rsid w:val="00216A88"/>
    <w:rsid w:val="00245F6D"/>
    <w:rsid w:val="002A74D6"/>
    <w:rsid w:val="002C1F75"/>
    <w:rsid w:val="002D431D"/>
    <w:rsid w:val="002F1253"/>
    <w:rsid w:val="0033511C"/>
    <w:rsid w:val="0037453A"/>
    <w:rsid w:val="00380450"/>
    <w:rsid w:val="0038225E"/>
    <w:rsid w:val="0039133E"/>
    <w:rsid w:val="003E1729"/>
    <w:rsid w:val="003E1EAC"/>
    <w:rsid w:val="003F0197"/>
    <w:rsid w:val="003F2AD2"/>
    <w:rsid w:val="00412D1C"/>
    <w:rsid w:val="004205BB"/>
    <w:rsid w:val="00425832"/>
    <w:rsid w:val="00435834"/>
    <w:rsid w:val="004358BC"/>
    <w:rsid w:val="00464C8B"/>
    <w:rsid w:val="00467B26"/>
    <w:rsid w:val="00485AD3"/>
    <w:rsid w:val="00486CEA"/>
    <w:rsid w:val="004A2338"/>
    <w:rsid w:val="004B05DF"/>
    <w:rsid w:val="004B4599"/>
    <w:rsid w:val="004F7BEF"/>
    <w:rsid w:val="0056623F"/>
    <w:rsid w:val="0057138F"/>
    <w:rsid w:val="00584A34"/>
    <w:rsid w:val="00587867"/>
    <w:rsid w:val="005A10F2"/>
    <w:rsid w:val="005A5832"/>
    <w:rsid w:val="005E14D0"/>
    <w:rsid w:val="005F5B23"/>
    <w:rsid w:val="005F659C"/>
    <w:rsid w:val="0063229B"/>
    <w:rsid w:val="00634654"/>
    <w:rsid w:val="006422CA"/>
    <w:rsid w:val="00645B6C"/>
    <w:rsid w:val="00656B11"/>
    <w:rsid w:val="00660CFD"/>
    <w:rsid w:val="0066353F"/>
    <w:rsid w:val="00672146"/>
    <w:rsid w:val="00676B53"/>
    <w:rsid w:val="0068569D"/>
    <w:rsid w:val="0068630F"/>
    <w:rsid w:val="006B4CAB"/>
    <w:rsid w:val="006D4323"/>
    <w:rsid w:val="0071534C"/>
    <w:rsid w:val="007170DB"/>
    <w:rsid w:val="0072585D"/>
    <w:rsid w:val="0073022A"/>
    <w:rsid w:val="00745008"/>
    <w:rsid w:val="007F0ED5"/>
    <w:rsid w:val="007F4B2F"/>
    <w:rsid w:val="00811ED7"/>
    <w:rsid w:val="00882B2E"/>
    <w:rsid w:val="008A3117"/>
    <w:rsid w:val="008F298F"/>
    <w:rsid w:val="009254B9"/>
    <w:rsid w:val="00966D84"/>
    <w:rsid w:val="00991160"/>
    <w:rsid w:val="0099466E"/>
    <w:rsid w:val="009C5C4E"/>
    <w:rsid w:val="009E0C0B"/>
    <w:rsid w:val="009E2769"/>
    <w:rsid w:val="00A01232"/>
    <w:rsid w:val="00A10867"/>
    <w:rsid w:val="00A85A6D"/>
    <w:rsid w:val="00AB62E0"/>
    <w:rsid w:val="00AC43BD"/>
    <w:rsid w:val="00AD4784"/>
    <w:rsid w:val="00B362A0"/>
    <w:rsid w:val="00B47D54"/>
    <w:rsid w:val="00B54759"/>
    <w:rsid w:val="00B65A6B"/>
    <w:rsid w:val="00B80BA3"/>
    <w:rsid w:val="00BC19C9"/>
    <w:rsid w:val="00BC763E"/>
    <w:rsid w:val="00BD54F4"/>
    <w:rsid w:val="00BD77EA"/>
    <w:rsid w:val="00C23A78"/>
    <w:rsid w:val="00C37590"/>
    <w:rsid w:val="00C42E23"/>
    <w:rsid w:val="00C5695B"/>
    <w:rsid w:val="00C80C6F"/>
    <w:rsid w:val="00C83503"/>
    <w:rsid w:val="00C85035"/>
    <w:rsid w:val="00C94255"/>
    <w:rsid w:val="00C95081"/>
    <w:rsid w:val="00CE54E1"/>
    <w:rsid w:val="00CF1C90"/>
    <w:rsid w:val="00D07A3B"/>
    <w:rsid w:val="00D31DCC"/>
    <w:rsid w:val="00D505B9"/>
    <w:rsid w:val="00D608B5"/>
    <w:rsid w:val="00D715F9"/>
    <w:rsid w:val="00DA4995"/>
    <w:rsid w:val="00DB053B"/>
    <w:rsid w:val="00DE2409"/>
    <w:rsid w:val="00E04200"/>
    <w:rsid w:val="00E05A17"/>
    <w:rsid w:val="00E06616"/>
    <w:rsid w:val="00E23EB6"/>
    <w:rsid w:val="00E321E8"/>
    <w:rsid w:val="00E32AC1"/>
    <w:rsid w:val="00E3451C"/>
    <w:rsid w:val="00E50790"/>
    <w:rsid w:val="00E61342"/>
    <w:rsid w:val="00E9233A"/>
    <w:rsid w:val="00EA1582"/>
    <w:rsid w:val="00EB11C1"/>
    <w:rsid w:val="00EE5D83"/>
    <w:rsid w:val="00F21BC4"/>
    <w:rsid w:val="00F22950"/>
    <w:rsid w:val="00F50372"/>
    <w:rsid w:val="00F5744C"/>
    <w:rsid w:val="00F772EE"/>
    <w:rsid w:val="00FB3F52"/>
    <w:rsid w:val="00FB41BA"/>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38</Pages>
  <Words>66162</Words>
  <Characters>37713</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Božena Rokienė</cp:lastModifiedBy>
  <cp:revision>13</cp:revision>
  <dcterms:created xsi:type="dcterms:W3CDTF">2026-02-02T14:08:00Z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